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786"/>
        <w:gridCol w:w="2693"/>
        <w:gridCol w:w="2977"/>
      </w:tblGrid>
      <w:tr w:rsidR="000B1A70" w:rsidTr="000A43DF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3"/>
          </w:tcPr>
          <w:p w:rsidR="000B1A70" w:rsidRDefault="000B1A70" w:rsidP="000A43DF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napToGrid/>
                <w:sz w:val="20"/>
                <w:lang w:val="ru-RU"/>
              </w:rPr>
              <w:drawing>
                <wp:inline distT="0" distB="0" distL="0" distR="0">
                  <wp:extent cx="63817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A70" w:rsidRPr="00191376" w:rsidRDefault="000B1A70" w:rsidP="000A43DF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0B1A70" w:rsidRPr="00191376" w:rsidRDefault="000B1A70" w:rsidP="000A43DF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0B1A70" w:rsidRDefault="000B1A70" w:rsidP="000A43DF">
            <w:pPr>
              <w:pStyle w:val="1"/>
              <w:rPr>
                <w:spacing w:val="200"/>
              </w:rPr>
            </w:pPr>
          </w:p>
          <w:p w:rsidR="000B1A70" w:rsidRDefault="000B1A70" w:rsidP="000A43DF">
            <w:pPr>
              <w:pStyle w:val="1"/>
              <w:spacing w:after="480"/>
              <w:rPr>
                <w:spacing w:val="200"/>
                <w:sz w:val="26"/>
              </w:rPr>
            </w:pPr>
            <w:r>
              <w:rPr>
                <w:spacing w:val="200"/>
              </w:rPr>
              <w:t>ПРИКАЗ</w:t>
            </w:r>
          </w:p>
        </w:tc>
      </w:tr>
      <w:tr w:rsidR="000B1A70" w:rsidTr="000A43DF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2"/>
          </w:tcPr>
          <w:p w:rsidR="000B1A70" w:rsidRDefault="000B1A70" w:rsidP="000A43DF">
            <w:pPr>
              <w:spacing w:after="840"/>
              <w:ind w:firstLine="567"/>
              <w:rPr>
                <w:sz w:val="26"/>
              </w:rPr>
            </w:pPr>
            <w:r>
              <w:rPr>
                <w:sz w:val="26"/>
              </w:rPr>
              <w:t>11.07.2016</w:t>
            </w:r>
          </w:p>
        </w:tc>
        <w:tc>
          <w:tcPr>
            <w:tcW w:w="2977" w:type="dxa"/>
          </w:tcPr>
          <w:p w:rsidR="000B1A70" w:rsidRDefault="000B1A70" w:rsidP="000A43DF">
            <w:pPr>
              <w:spacing w:after="840"/>
              <w:rPr>
                <w:sz w:val="26"/>
              </w:rPr>
            </w:pPr>
            <w:r>
              <w:rPr>
                <w:sz w:val="26"/>
              </w:rPr>
              <w:t>№ 01-05/495</w:t>
            </w:r>
          </w:p>
        </w:tc>
      </w:tr>
      <w:tr w:rsidR="000B1A70" w:rsidRPr="00E41DEA" w:rsidTr="000A43DF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О присвоении статуса муниципальной инновационной площадки, муниципального ресурсного центра, муниципальной </w:t>
            </w:r>
            <w:proofErr w:type="spellStart"/>
            <w:r w:rsidRPr="00E41DEA">
              <w:rPr>
                <w:sz w:val="26"/>
                <w:szCs w:val="26"/>
              </w:rPr>
              <w:t>стажировочной</w:t>
            </w:r>
            <w:proofErr w:type="spellEnd"/>
            <w:r w:rsidRPr="00E41DEA">
              <w:rPr>
                <w:sz w:val="26"/>
                <w:szCs w:val="26"/>
              </w:rPr>
              <w:t xml:space="preserve"> площадки образовательным учреждениям на 2016/2017 учебный год</w:t>
            </w:r>
          </w:p>
        </w:tc>
        <w:tc>
          <w:tcPr>
            <w:tcW w:w="5670" w:type="dxa"/>
            <w:gridSpan w:val="2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</w:p>
        </w:tc>
      </w:tr>
    </w:tbl>
    <w:p w:rsidR="000B1A70" w:rsidRPr="00E41DEA" w:rsidRDefault="000B1A70" w:rsidP="000B1A70">
      <w:pPr>
        <w:spacing w:before="720"/>
        <w:ind w:firstLine="851"/>
        <w:jc w:val="both"/>
        <w:rPr>
          <w:sz w:val="26"/>
          <w:szCs w:val="26"/>
        </w:rPr>
      </w:pPr>
      <w:r w:rsidRPr="00E41DEA">
        <w:rPr>
          <w:sz w:val="26"/>
          <w:szCs w:val="26"/>
        </w:rPr>
        <w:t>В соответствии с муниципальной программой «Развитие образования в городе Ярославле» на 2015-2017 годы,</w:t>
      </w:r>
    </w:p>
    <w:p w:rsidR="000B1A70" w:rsidRPr="00E41DEA" w:rsidRDefault="000B1A70" w:rsidP="000B1A70">
      <w:pPr>
        <w:tabs>
          <w:tab w:val="left" w:pos="1418"/>
        </w:tabs>
        <w:spacing w:before="120" w:after="120"/>
        <w:ind w:firstLine="851"/>
        <w:jc w:val="both"/>
        <w:rPr>
          <w:sz w:val="26"/>
          <w:szCs w:val="26"/>
        </w:rPr>
      </w:pPr>
      <w:r w:rsidRPr="00E41DEA">
        <w:rPr>
          <w:sz w:val="26"/>
          <w:szCs w:val="26"/>
        </w:rPr>
        <w:t>ПРИКАЗЫВАЮ:</w:t>
      </w:r>
    </w:p>
    <w:p w:rsidR="000B1A70" w:rsidRPr="00E41DEA" w:rsidRDefault="000B1A70" w:rsidP="000B1A70">
      <w:pPr>
        <w:numPr>
          <w:ilvl w:val="0"/>
          <w:numId w:val="1"/>
        </w:numPr>
        <w:tabs>
          <w:tab w:val="num" w:pos="0"/>
          <w:tab w:val="left" w:pos="1260"/>
          <w:tab w:val="left" w:pos="1418"/>
        </w:tabs>
        <w:ind w:left="0" w:firstLine="851"/>
        <w:jc w:val="both"/>
        <w:rPr>
          <w:sz w:val="26"/>
          <w:szCs w:val="26"/>
        </w:rPr>
      </w:pPr>
      <w:r w:rsidRPr="00E41DEA">
        <w:rPr>
          <w:sz w:val="26"/>
          <w:szCs w:val="26"/>
        </w:rPr>
        <w:t xml:space="preserve">Присвоить муниципальным образовательным учреждениям статус муниципальной инновационной площадки, муниципальной </w:t>
      </w:r>
      <w:proofErr w:type="spellStart"/>
      <w:r w:rsidRPr="00E41DEA">
        <w:rPr>
          <w:sz w:val="26"/>
          <w:szCs w:val="26"/>
        </w:rPr>
        <w:t>стажировочной</w:t>
      </w:r>
      <w:proofErr w:type="spellEnd"/>
      <w:r w:rsidRPr="00E41DEA">
        <w:rPr>
          <w:sz w:val="26"/>
          <w:szCs w:val="26"/>
        </w:rPr>
        <w:t xml:space="preserve"> площадки или муниципального ресурсного центра на 2016/2017 учебный год (приложение).</w:t>
      </w:r>
    </w:p>
    <w:p w:rsidR="000B1A70" w:rsidRPr="00E41DEA" w:rsidRDefault="000B1A70" w:rsidP="000B1A70">
      <w:pPr>
        <w:numPr>
          <w:ilvl w:val="0"/>
          <w:numId w:val="1"/>
        </w:numPr>
        <w:tabs>
          <w:tab w:val="num" w:pos="0"/>
          <w:tab w:val="left" w:pos="1260"/>
          <w:tab w:val="left" w:pos="1418"/>
        </w:tabs>
        <w:ind w:left="0" w:firstLine="851"/>
        <w:jc w:val="both"/>
        <w:rPr>
          <w:sz w:val="26"/>
          <w:szCs w:val="26"/>
        </w:rPr>
      </w:pPr>
      <w:r w:rsidRPr="00E41DEA">
        <w:rPr>
          <w:sz w:val="26"/>
          <w:szCs w:val="26"/>
        </w:rPr>
        <w:t xml:space="preserve">Поручить МОУ «ГЦРО» обеспечить методическое сопровождение инновационной деятельности муниципальных инновационных площадок, </w:t>
      </w:r>
      <w:proofErr w:type="spellStart"/>
      <w:r w:rsidRPr="00E41DEA">
        <w:rPr>
          <w:sz w:val="26"/>
          <w:szCs w:val="26"/>
        </w:rPr>
        <w:t>стажировочных</w:t>
      </w:r>
      <w:proofErr w:type="spellEnd"/>
      <w:r w:rsidRPr="00E41DEA">
        <w:rPr>
          <w:sz w:val="26"/>
          <w:szCs w:val="26"/>
        </w:rPr>
        <w:t xml:space="preserve"> площадок. </w:t>
      </w:r>
    </w:p>
    <w:p w:rsidR="000B1A70" w:rsidRPr="00E41DEA" w:rsidRDefault="000B1A70" w:rsidP="000B1A70">
      <w:pPr>
        <w:pStyle w:val="aa"/>
        <w:numPr>
          <w:ilvl w:val="0"/>
          <w:numId w:val="1"/>
        </w:numPr>
        <w:tabs>
          <w:tab w:val="num" w:pos="0"/>
          <w:tab w:val="left" w:pos="1260"/>
          <w:tab w:val="left" w:pos="1418"/>
        </w:tabs>
        <w:spacing w:after="0"/>
        <w:ind w:left="0" w:right="23" w:firstLine="851"/>
        <w:jc w:val="both"/>
        <w:rPr>
          <w:bCs/>
          <w:sz w:val="26"/>
          <w:szCs w:val="26"/>
        </w:rPr>
      </w:pPr>
      <w:proofErr w:type="gramStart"/>
      <w:r w:rsidRPr="00E41DEA">
        <w:rPr>
          <w:sz w:val="26"/>
          <w:szCs w:val="26"/>
        </w:rPr>
        <w:t>Контроль за</w:t>
      </w:r>
      <w:proofErr w:type="gramEnd"/>
      <w:r w:rsidRPr="00E41DEA">
        <w:rPr>
          <w:sz w:val="26"/>
          <w:szCs w:val="26"/>
        </w:rPr>
        <w:t xml:space="preserve"> исполнением приказа возложить на </w:t>
      </w:r>
      <w:r w:rsidRPr="00E41DEA">
        <w:rPr>
          <w:bCs/>
          <w:sz w:val="26"/>
          <w:szCs w:val="26"/>
        </w:rPr>
        <w:t>Ильину Е.А., начальника отдела развития муниципальной системы образования.</w:t>
      </w:r>
    </w:p>
    <w:p w:rsidR="000B1A70" w:rsidRPr="00E41DEA" w:rsidRDefault="000B1A70" w:rsidP="000B1A70">
      <w:pPr>
        <w:pStyle w:val="2"/>
        <w:spacing w:before="600"/>
        <w:jc w:val="both"/>
        <w:rPr>
          <w:szCs w:val="26"/>
        </w:rPr>
      </w:pPr>
    </w:p>
    <w:p w:rsidR="000B1A70" w:rsidRPr="00E41DEA" w:rsidRDefault="000B1A70" w:rsidP="000B1A70">
      <w:pPr>
        <w:pStyle w:val="2"/>
        <w:spacing w:before="600"/>
        <w:jc w:val="both"/>
        <w:rPr>
          <w:szCs w:val="26"/>
        </w:rPr>
      </w:pPr>
      <w:r>
        <w:rPr>
          <w:szCs w:val="26"/>
        </w:rPr>
        <w:t>Заместитель д</w:t>
      </w:r>
      <w:r w:rsidRPr="00E41DEA">
        <w:rPr>
          <w:szCs w:val="26"/>
        </w:rPr>
        <w:t>иректор</w:t>
      </w:r>
      <w:r>
        <w:rPr>
          <w:szCs w:val="26"/>
        </w:rPr>
        <w:t>а</w:t>
      </w:r>
      <w:r w:rsidRPr="00E41DEA">
        <w:rPr>
          <w:szCs w:val="26"/>
        </w:rPr>
        <w:t xml:space="preserve"> департамента</w:t>
      </w:r>
      <w:r w:rsidRPr="00E41DEA">
        <w:rPr>
          <w:szCs w:val="26"/>
        </w:rPr>
        <w:tab/>
      </w:r>
      <w:r w:rsidRPr="00E41DEA">
        <w:rPr>
          <w:szCs w:val="26"/>
        </w:rPr>
        <w:tab/>
        <w:t xml:space="preserve">                                             </w:t>
      </w:r>
      <w:r>
        <w:rPr>
          <w:szCs w:val="26"/>
        </w:rPr>
        <w:t xml:space="preserve">            </w:t>
      </w:r>
      <w:proofErr w:type="spellStart"/>
      <w:r>
        <w:rPr>
          <w:szCs w:val="26"/>
        </w:rPr>
        <w:t>Е.А.Иванова</w:t>
      </w:r>
      <w:proofErr w:type="spellEnd"/>
    </w:p>
    <w:p w:rsidR="000B1A70" w:rsidRPr="00E41DEA" w:rsidRDefault="000B1A70" w:rsidP="000B1A70">
      <w:pPr>
        <w:rPr>
          <w:sz w:val="26"/>
          <w:szCs w:val="26"/>
        </w:rPr>
      </w:pPr>
    </w:p>
    <w:p w:rsidR="000B1A70" w:rsidRPr="00E41DEA" w:rsidRDefault="000B1A70" w:rsidP="000B1A70">
      <w:pPr>
        <w:rPr>
          <w:sz w:val="26"/>
          <w:szCs w:val="26"/>
        </w:rPr>
      </w:pPr>
    </w:p>
    <w:p w:rsidR="000B1A70" w:rsidRPr="00E41DEA" w:rsidRDefault="000B1A70" w:rsidP="000B1A70">
      <w:pPr>
        <w:rPr>
          <w:sz w:val="26"/>
          <w:szCs w:val="26"/>
        </w:rPr>
      </w:pPr>
    </w:p>
    <w:p w:rsidR="000B1A70" w:rsidRPr="00432FB2" w:rsidRDefault="000B1A70" w:rsidP="000B1A70">
      <w:r w:rsidRPr="00432FB2">
        <w:t>Ильина Елена Александровна</w:t>
      </w:r>
    </w:p>
    <w:p w:rsidR="000B1A70" w:rsidRPr="00432FB2" w:rsidRDefault="000B1A70" w:rsidP="000B1A70">
      <w:pPr>
        <w:sectPr w:rsidR="000B1A70" w:rsidRPr="00432FB2" w:rsidSect="00FC59BF">
          <w:footerReference w:type="even" r:id="rId7"/>
          <w:footerReference w:type="default" r:id="rId8"/>
          <w:footerReference w:type="first" r:id="rId9"/>
          <w:pgSz w:w="11906" w:h="16838" w:code="9"/>
          <w:pgMar w:top="454" w:right="567" w:bottom="567" w:left="1134" w:header="284" w:footer="284" w:gutter="0"/>
          <w:cols w:space="720"/>
          <w:titlePg/>
          <w:docGrid w:linePitch="272"/>
        </w:sectPr>
      </w:pPr>
      <w:r w:rsidRPr="00432FB2">
        <w:t>40-51-06</w:t>
      </w:r>
    </w:p>
    <w:p w:rsidR="000B1A70" w:rsidRPr="00E41DEA" w:rsidRDefault="000B1A70" w:rsidP="000B1A70">
      <w:pPr>
        <w:pStyle w:val="4"/>
        <w:rPr>
          <w:szCs w:val="26"/>
        </w:rPr>
      </w:pPr>
      <w:r w:rsidRPr="00E41DEA">
        <w:rPr>
          <w:szCs w:val="26"/>
        </w:rPr>
        <w:lastRenderedPageBreak/>
        <w:t xml:space="preserve">Приложение </w:t>
      </w:r>
    </w:p>
    <w:p w:rsidR="000B1A70" w:rsidRPr="00E41DEA" w:rsidRDefault="000B1A70" w:rsidP="000B1A70">
      <w:pPr>
        <w:pStyle w:val="a8"/>
        <w:rPr>
          <w:szCs w:val="26"/>
        </w:rPr>
      </w:pPr>
      <w:r w:rsidRPr="00E41DEA">
        <w:rPr>
          <w:szCs w:val="26"/>
        </w:rPr>
        <w:t xml:space="preserve">к приказу </w:t>
      </w:r>
      <w:proofErr w:type="gramStart"/>
      <w:r w:rsidRPr="00E41DEA">
        <w:rPr>
          <w:szCs w:val="26"/>
        </w:rPr>
        <w:t>департамента образования мэрии города Ярославля</w:t>
      </w:r>
      <w:proofErr w:type="gramEnd"/>
      <w:r w:rsidRPr="00E41DEA">
        <w:rPr>
          <w:szCs w:val="26"/>
        </w:rPr>
        <w:t xml:space="preserve"> от </w:t>
      </w:r>
      <w:r>
        <w:rPr>
          <w:szCs w:val="26"/>
        </w:rPr>
        <w:t>11</w:t>
      </w:r>
      <w:r w:rsidRPr="00E41DEA">
        <w:rPr>
          <w:szCs w:val="26"/>
        </w:rPr>
        <w:t>.07.2016 № 01-05/</w:t>
      </w:r>
      <w:r>
        <w:rPr>
          <w:szCs w:val="26"/>
        </w:rPr>
        <w:t>495</w:t>
      </w:r>
    </w:p>
    <w:p w:rsidR="000B1A70" w:rsidRPr="00E41DEA" w:rsidRDefault="000B1A70" w:rsidP="000B1A70">
      <w:pPr>
        <w:tabs>
          <w:tab w:val="left" w:pos="-2127"/>
        </w:tabs>
        <w:jc w:val="center"/>
        <w:rPr>
          <w:b/>
          <w:bCs/>
          <w:sz w:val="26"/>
          <w:szCs w:val="26"/>
        </w:rPr>
      </w:pPr>
      <w:r w:rsidRPr="00E41DEA">
        <w:rPr>
          <w:b/>
          <w:bCs/>
          <w:sz w:val="26"/>
          <w:szCs w:val="26"/>
        </w:rPr>
        <w:t xml:space="preserve">Список муниципальных образовательных учреждений, которым присвоен статус муниципальной площадки, муниципального ресурсного центра </w:t>
      </w:r>
    </w:p>
    <w:p w:rsidR="000B1A70" w:rsidRPr="00E41DEA" w:rsidRDefault="000B1A70" w:rsidP="000B1A70">
      <w:pPr>
        <w:tabs>
          <w:tab w:val="left" w:pos="-2127"/>
        </w:tabs>
        <w:jc w:val="center"/>
        <w:rPr>
          <w:b/>
          <w:bCs/>
          <w:sz w:val="26"/>
          <w:szCs w:val="26"/>
        </w:rPr>
      </w:pPr>
      <w:r w:rsidRPr="00E41DEA">
        <w:rPr>
          <w:b/>
          <w:bCs/>
          <w:sz w:val="26"/>
          <w:szCs w:val="26"/>
        </w:rPr>
        <w:t>на 2016/2017 учебный год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34"/>
        <w:gridCol w:w="3264"/>
        <w:gridCol w:w="6154"/>
      </w:tblGrid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E41D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tabs>
                <w:tab w:val="left" w:pos="560"/>
                <w:tab w:val="center" w:pos="1196"/>
              </w:tabs>
              <w:spacing w:line="233" w:lineRule="auto"/>
              <w:jc w:val="center"/>
              <w:rPr>
                <w:b/>
                <w:sz w:val="26"/>
                <w:szCs w:val="26"/>
              </w:rPr>
            </w:pPr>
            <w:r w:rsidRPr="00E41DEA">
              <w:rPr>
                <w:b/>
                <w:sz w:val="26"/>
                <w:szCs w:val="26"/>
              </w:rPr>
              <w:t>Учреждение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b/>
                <w:sz w:val="26"/>
                <w:szCs w:val="26"/>
              </w:rPr>
            </w:pPr>
            <w:r w:rsidRPr="00E41DEA">
              <w:rPr>
                <w:b/>
                <w:sz w:val="26"/>
                <w:szCs w:val="26"/>
              </w:rPr>
              <w:t>Тема проекта</w:t>
            </w:r>
          </w:p>
        </w:tc>
      </w:tr>
      <w:tr w:rsidR="000B1A70" w:rsidRPr="00E41DEA" w:rsidTr="000A43DF">
        <w:trPr>
          <w:jc w:val="center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b/>
                <w:sz w:val="26"/>
                <w:szCs w:val="26"/>
              </w:rPr>
            </w:pPr>
            <w:r w:rsidRPr="00E41DEA">
              <w:rPr>
                <w:b/>
                <w:sz w:val="26"/>
                <w:szCs w:val="26"/>
              </w:rPr>
              <w:t>Муниципальные инновационные площадки</w:t>
            </w:r>
          </w:p>
        </w:tc>
      </w:tr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МДОУ №№ 65, 82, 106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Развитие </w:t>
            </w:r>
            <w:proofErr w:type="spellStart"/>
            <w:r w:rsidRPr="00E41DEA">
              <w:rPr>
                <w:sz w:val="26"/>
                <w:szCs w:val="26"/>
              </w:rPr>
              <w:t>здоровьеформирующего</w:t>
            </w:r>
            <w:proofErr w:type="spellEnd"/>
            <w:r w:rsidRPr="00E41DEA">
              <w:rPr>
                <w:sz w:val="26"/>
                <w:szCs w:val="26"/>
              </w:rPr>
              <w:t xml:space="preserve"> потенциала дошкольной образовательной организации на основе партнерства с социальными институтами города</w:t>
            </w:r>
          </w:p>
        </w:tc>
      </w:tr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МДОУ №№ 10, 47, 55, 167, 211, 216, 231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Обучение на дому детей дошкольного возраста не посещающих ДОУ по состоянию здоровья</w:t>
            </w:r>
          </w:p>
        </w:tc>
      </w:tr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МДОУ № 232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Профессиональная подготовка педагогов к реализации личностного подхода</w:t>
            </w:r>
          </w:p>
        </w:tc>
      </w:tr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МДОУ №№ 11, 109, 126, 130, 183, 235, СШ №№ 5, 10, 81, 90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</w:t>
            </w:r>
          </w:p>
        </w:tc>
      </w:tr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МОУ «ГЦРО», МДОУ №№ 2, 55, 56, 77, 105, 144, 170, 183, 192, 233, гимназия № 3, СШ №№ 8, 11, 13, 70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Технология проблемного диалога как средство реализации ФГОС</w:t>
            </w:r>
          </w:p>
        </w:tc>
      </w:tr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МОУ «ГЦРО», СШ №№ 2, 10, 28, ОШ № 35, МДОУ № 125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Реализация ФГОС на основе использования УМК «Перспективная начальная школа»</w:t>
            </w:r>
          </w:p>
        </w:tc>
      </w:tr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СШ №№ 4, 42, 76, 80,90, лицей № 86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Организация сетевого взаимодействия образовательных учреждений через сетевые сообщества и персональные сайты педагогов</w:t>
            </w:r>
          </w:p>
        </w:tc>
      </w:tr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СШ № 60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Школа языкового развития</w:t>
            </w:r>
          </w:p>
        </w:tc>
      </w:tr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СШ № 43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Формирование антикоррупционного мировоззрения участников образовательного процесса</w:t>
            </w:r>
          </w:p>
        </w:tc>
      </w:tr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СШ № 40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Электронный документооборот социально-педагогической службы школы</w:t>
            </w:r>
          </w:p>
        </w:tc>
      </w:tr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СШ №№ 6, 89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Деятельность современного педагога как классного руководителя в рамках реализации ФГОС через сетевое взаимодействие педагогических коллективов МОУ средней школы № 6 и МОУ средней школы № 89</w:t>
            </w:r>
          </w:p>
        </w:tc>
      </w:tr>
      <w:tr w:rsidR="000B1A70" w:rsidRPr="00E41DEA" w:rsidTr="000A43DF">
        <w:trPr>
          <w:trHeight w:val="56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СШ № 89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Повышение качества управления  образовательным  процессом через обучающую среду </w:t>
            </w:r>
            <w:proofErr w:type="spellStart"/>
            <w:r w:rsidRPr="00E41DEA">
              <w:rPr>
                <w:sz w:val="26"/>
                <w:szCs w:val="26"/>
              </w:rPr>
              <w:t>внутришкольного</w:t>
            </w:r>
            <w:proofErr w:type="spellEnd"/>
            <w:r w:rsidRPr="00E41DEA">
              <w:rPr>
                <w:sz w:val="26"/>
                <w:szCs w:val="26"/>
              </w:rPr>
              <w:t xml:space="preserve">  информационного портала</w:t>
            </w:r>
          </w:p>
        </w:tc>
      </w:tr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МОУ «ГЦРО», СШ №№ 6, 8, 40, 44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Формирующее оценивание как инструмент повышения образовательных результатов</w:t>
            </w:r>
          </w:p>
        </w:tc>
      </w:tr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СШ №№ 87, 90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Образовательная робототехника</w:t>
            </w:r>
          </w:p>
        </w:tc>
      </w:tr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МОУ «ГЦРО», СШ №№ 12, 18, 56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proofErr w:type="spellStart"/>
            <w:r w:rsidRPr="00E41DEA">
              <w:rPr>
                <w:sz w:val="26"/>
                <w:szCs w:val="26"/>
              </w:rPr>
              <w:t>Внутришкольный</w:t>
            </w:r>
            <w:proofErr w:type="spellEnd"/>
            <w:r w:rsidRPr="00E41DEA">
              <w:rPr>
                <w:sz w:val="26"/>
                <w:szCs w:val="26"/>
              </w:rPr>
              <w:t xml:space="preserve"> мониторинг как основа управления качеством образования в условиях реализации ФГОС</w:t>
            </w:r>
          </w:p>
        </w:tc>
      </w:tr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Гимназия № 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proofErr w:type="spellStart"/>
            <w:r w:rsidRPr="00E41DEA">
              <w:rPr>
                <w:sz w:val="26"/>
                <w:szCs w:val="26"/>
              </w:rPr>
              <w:t>Метапредметное</w:t>
            </w:r>
            <w:proofErr w:type="spellEnd"/>
            <w:r w:rsidRPr="00E41DEA">
              <w:rPr>
                <w:sz w:val="26"/>
                <w:szCs w:val="26"/>
              </w:rPr>
              <w:t xml:space="preserve"> обучение языку на примере проекта «Лингвистический детектив»</w:t>
            </w:r>
          </w:p>
        </w:tc>
      </w:tr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17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СШ № 30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Сопровождение профессионального самоопределения </w:t>
            </w:r>
            <w:proofErr w:type="gramStart"/>
            <w:r w:rsidRPr="00E41DEA">
              <w:rPr>
                <w:sz w:val="26"/>
                <w:szCs w:val="26"/>
              </w:rPr>
              <w:t>обучающихся</w:t>
            </w:r>
            <w:proofErr w:type="gramEnd"/>
            <w:r w:rsidRPr="00E41DEA">
              <w:rPr>
                <w:sz w:val="26"/>
                <w:szCs w:val="26"/>
              </w:rPr>
              <w:t xml:space="preserve"> «Школа будущего педагога»</w:t>
            </w:r>
          </w:p>
        </w:tc>
      </w:tr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18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СШ №№ 2, 4, 11, 14, 56, 67, 76, 80, лицей № 86, ОШ № 73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Совет директоров школ города как ресу</w:t>
            </w:r>
            <w:proofErr w:type="gramStart"/>
            <w:r w:rsidRPr="00E41DEA">
              <w:rPr>
                <w:sz w:val="26"/>
                <w:szCs w:val="26"/>
              </w:rPr>
              <w:t>рс стр</w:t>
            </w:r>
            <w:proofErr w:type="gramEnd"/>
            <w:r w:rsidRPr="00E41DEA">
              <w:rPr>
                <w:sz w:val="26"/>
                <w:szCs w:val="26"/>
              </w:rPr>
              <w:t>атегического развития МСО</w:t>
            </w:r>
          </w:p>
        </w:tc>
      </w:tr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19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МОУ ДО «ГЦТТ», МОУ КОЦ «ЛАД», СШ №№ 17, 26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Развитие сетевого взаимодействия, обеспечивающего интеграцию дополнительного, общего, профессионального образования и промышленных предприятий в области образовательной робототехники и научно-технического творчества детей и молодежи.</w:t>
            </w:r>
          </w:p>
        </w:tc>
      </w:tr>
      <w:tr w:rsidR="000B1A70" w:rsidRPr="00E41DEA" w:rsidTr="000A43D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МОУ </w:t>
            </w:r>
            <w:proofErr w:type="gramStart"/>
            <w:r w:rsidRPr="00E41DEA">
              <w:rPr>
                <w:sz w:val="26"/>
                <w:szCs w:val="26"/>
              </w:rPr>
              <w:t>ДО</w:t>
            </w:r>
            <w:proofErr w:type="gramEnd"/>
            <w:r w:rsidRPr="00E41DEA">
              <w:rPr>
                <w:sz w:val="26"/>
                <w:szCs w:val="26"/>
              </w:rPr>
              <w:t xml:space="preserve"> </w:t>
            </w:r>
            <w:proofErr w:type="gramStart"/>
            <w:r w:rsidRPr="00E41DEA">
              <w:rPr>
                <w:sz w:val="26"/>
                <w:szCs w:val="26"/>
              </w:rPr>
              <w:t>Центр</w:t>
            </w:r>
            <w:proofErr w:type="gramEnd"/>
            <w:r w:rsidRPr="00E41DEA">
              <w:rPr>
                <w:sz w:val="26"/>
                <w:szCs w:val="26"/>
              </w:rPr>
              <w:t xml:space="preserve"> внешкольной работы «Приоритет»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Развитие профессиональных компетенций педагогов дополнительного образования средствами образовательной организации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b/>
                <w:sz w:val="26"/>
                <w:szCs w:val="26"/>
              </w:rPr>
            </w:pPr>
            <w:r w:rsidRPr="00E41DEA">
              <w:rPr>
                <w:b/>
                <w:sz w:val="26"/>
                <w:szCs w:val="26"/>
              </w:rPr>
              <w:t xml:space="preserve">Муниципальные </w:t>
            </w:r>
            <w:proofErr w:type="spellStart"/>
            <w:r w:rsidRPr="00E41DEA">
              <w:rPr>
                <w:b/>
                <w:sz w:val="26"/>
                <w:szCs w:val="26"/>
              </w:rPr>
              <w:t>стажировочные</w:t>
            </w:r>
            <w:proofErr w:type="spellEnd"/>
            <w:r w:rsidRPr="00E41DEA">
              <w:rPr>
                <w:b/>
                <w:sz w:val="26"/>
                <w:szCs w:val="26"/>
              </w:rPr>
              <w:t xml:space="preserve"> площадки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21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МДОУ № 142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Технологии развивающих игр нового поколения в интеллектуальном развитии дошкольника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22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МДОУ № 171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Организация педагогической деятельности в ДОО по освоению воспитанниками содержания образовательных областей (ФГОС </w:t>
            </w:r>
            <w:proofErr w:type="gramStart"/>
            <w:r w:rsidRPr="00E41DEA">
              <w:rPr>
                <w:sz w:val="26"/>
                <w:szCs w:val="26"/>
              </w:rPr>
              <w:t>ДО</w:t>
            </w:r>
            <w:proofErr w:type="gramEnd"/>
            <w:r w:rsidRPr="00E41DEA">
              <w:rPr>
                <w:sz w:val="26"/>
                <w:szCs w:val="26"/>
              </w:rPr>
              <w:t>)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МОУ «ГЦРО», МДОУ №№ 10, 56, 65, 190, НОУ детский сад № 49 «Виктория»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Организация работы с одаренными детьми в ДОО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МДОУ № 236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Развитие мышления детей дошкольного возраста средствами математики в условиях реализации ФГОС дошкольного образования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МДОУ № 10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Реализация </w:t>
            </w:r>
            <w:proofErr w:type="spellStart"/>
            <w:r w:rsidRPr="00E41DEA">
              <w:rPr>
                <w:sz w:val="26"/>
                <w:szCs w:val="26"/>
              </w:rPr>
              <w:t>здоровьесохраняющей</w:t>
            </w:r>
            <w:proofErr w:type="spellEnd"/>
            <w:r w:rsidRPr="00E41DEA">
              <w:rPr>
                <w:sz w:val="26"/>
                <w:szCs w:val="26"/>
              </w:rPr>
              <w:t xml:space="preserve"> системы работы в ДОО в современных условиях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26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МДОУ № 130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Организация образовательной деятельности с детьми дошкольного возраста средствами интерактивной доски с учетом принципов </w:t>
            </w:r>
            <w:proofErr w:type="spellStart"/>
            <w:r w:rsidRPr="00E41DEA">
              <w:rPr>
                <w:sz w:val="26"/>
                <w:szCs w:val="26"/>
              </w:rPr>
              <w:t>здоровьесбережения</w:t>
            </w:r>
            <w:proofErr w:type="spellEnd"/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27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proofErr w:type="gramStart"/>
            <w:r w:rsidRPr="00E41DEA">
              <w:rPr>
                <w:sz w:val="26"/>
                <w:szCs w:val="26"/>
              </w:rPr>
              <w:t>Начальная</w:t>
            </w:r>
            <w:proofErr w:type="gramEnd"/>
            <w:r w:rsidRPr="00E41DEA">
              <w:rPr>
                <w:sz w:val="26"/>
                <w:szCs w:val="26"/>
              </w:rPr>
              <w:t xml:space="preserve"> школа-детский сад № 115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Реализация ФГОС </w:t>
            </w:r>
            <w:proofErr w:type="gramStart"/>
            <w:r w:rsidRPr="00E41DEA">
              <w:rPr>
                <w:sz w:val="26"/>
                <w:szCs w:val="26"/>
              </w:rPr>
              <w:t>ДО</w:t>
            </w:r>
            <w:proofErr w:type="gramEnd"/>
            <w:r w:rsidRPr="00E41DEA">
              <w:rPr>
                <w:sz w:val="26"/>
                <w:szCs w:val="26"/>
              </w:rPr>
              <w:t xml:space="preserve"> </w:t>
            </w:r>
            <w:proofErr w:type="gramStart"/>
            <w:r w:rsidRPr="00E41DEA">
              <w:rPr>
                <w:sz w:val="26"/>
                <w:szCs w:val="26"/>
              </w:rPr>
              <w:t>посредством</w:t>
            </w:r>
            <w:proofErr w:type="gramEnd"/>
            <w:r w:rsidRPr="00E41DEA">
              <w:rPr>
                <w:sz w:val="26"/>
                <w:szCs w:val="26"/>
              </w:rPr>
              <w:t xml:space="preserve"> технологии </w:t>
            </w:r>
            <w:proofErr w:type="spellStart"/>
            <w:r w:rsidRPr="00E41DEA">
              <w:rPr>
                <w:sz w:val="26"/>
                <w:szCs w:val="26"/>
              </w:rPr>
              <w:t>деятельностного</w:t>
            </w:r>
            <w:proofErr w:type="spellEnd"/>
            <w:r w:rsidRPr="00E41DEA">
              <w:rPr>
                <w:sz w:val="26"/>
                <w:szCs w:val="26"/>
              </w:rPr>
              <w:t xml:space="preserve"> метода обучения Л.Г. </w:t>
            </w:r>
            <w:proofErr w:type="spellStart"/>
            <w:r w:rsidRPr="00E41DEA">
              <w:rPr>
                <w:sz w:val="26"/>
                <w:szCs w:val="26"/>
              </w:rPr>
              <w:t>Петерсон</w:t>
            </w:r>
            <w:proofErr w:type="spellEnd"/>
            <w:r w:rsidRPr="00E41DEA">
              <w:rPr>
                <w:sz w:val="26"/>
                <w:szCs w:val="26"/>
              </w:rPr>
              <w:t xml:space="preserve"> с использованием гендерного подхода в построении образовательного пространства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28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СШ № 15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Реализация технологии формирующего оценивания в рамках ФГОС с использованием программно-технических решений </w:t>
            </w:r>
            <w:proofErr w:type="spellStart"/>
            <w:r w:rsidRPr="00E41DEA">
              <w:rPr>
                <w:sz w:val="26"/>
                <w:szCs w:val="26"/>
              </w:rPr>
              <w:t>Promethean</w:t>
            </w:r>
            <w:proofErr w:type="spellEnd"/>
            <w:r w:rsidRPr="00E41DEA">
              <w:rPr>
                <w:sz w:val="26"/>
                <w:szCs w:val="26"/>
              </w:rPr>
              <w:t xml:space="preserve"> (</w:t>
            </w:r>
            <w:proofErr w:type="spellStart"/>
            <w:r w:rsidRPr="00E41DEA">
              <w:rPr>
                <w:sz w:val="26"/>
                <w:szCs w:val="26"/>
              </w:rPr>
              <w:t>ActivInspire</w:t>
            </w:r>
            <w:proofErr w:type="spellEnd"/>
            <w:r w:rsidRPr="00E41DEA">
              <w:rPr>
                <w:sz w:val="26"/>
                <w:szCs w:val="26"/>
              </w:rPr>
              <w:t xml:space="preserve">, </w:t>
            </w:r>
            <w:proofErr w:type="spellStart"/>
            <w:r w:rsidRPr="00E41DEA">
              <w:rPr>
                <w:sz w:val="26"/>
                <w:szCs w:val="26"/>
              </w:rPr>
              <w:t>ActivExpression</w:t>
            </w:r>
            <w:proofErr w:type="spellEnd"/>
            <w:r w:rsidRPr="00E41DEA">
              <w:rPr>
                <w:sz w:val="26"/>
                <w:szCs w:val="26"/>
              </w:rPr>
              <w:t xml:space="preserve"> 2)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29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СШ № 31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Использование интерактивной доски  </w:t>
            </w:r>
            <w:proofErr w:type="spellStart"/>
            <w:r w:rsidRPr="00E41DEA">
              <w:rPr>
                <w:sz w:val="26"/>
                <w:szCs w:val="26"/>
              </w:rPr>
              <w:t>Interwrite</w:t>
            </w:r>
            <w:proofErr w:type="spellEnd"/>
            <w:r w:rsidRPr="00E41DEA">
              <w:rPr>
                <w:sz w:val="26"/>
                <w:szCs w:val="26"/>
              </w:rPr>
              <w:t xml:space="preserve"> и </w:t>
            </w:r>
            <w:proofErr w:type="spellStart"/>
            <w:r w:rsidRPr="00E41DEA">
              <w:rPr>
                <w:sz w:val="26"/>
                <w:szCs w:val="26"/>
              </w:rPr>
              <w:lastRenderedPageBreak/>
              <w:t>ActivBoard</w:t>
            </w:r>
            <w:proofErr w:type="spellEnd"/>
            <w:r w:rsidRPr="00E41DEA">
              <w:rPr>
                <w:sz w:val="26"/>
                <w:szCs w:val="26"/>
              </w:rPr>
              <w:t xml:space="preserve"> в образовательном процессе в рамках реализации ФГОС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Санаторная школа-интернат № 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Формирование ИКТ-компетентности </w:t>
            </w:r>
            <w:proofErr w:type="gramStart"/>
            <w:r w:rsidRPr="00E41DEA">
              <w:rPr>
                <w:sz w:val="26"/>
                <w:szCs w:val="26"/>
              </w:rPr>
              <w:t>обучающихся</w:t>
            </w:r>
            <w:proofErr w:type="gramEnd"/>
            <w:r w:rsidRPr="00E41DEA">
              <w:rPr>
                <w:sz w:val="26"/>
                <w:szCs w:val="26"/>
              </w:rPr>
              <w:t xml:space="preserve"> начальной школы в соответствии с требованиями ФГОС НОО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МОУ КОЦ «ЛАД»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Физическое развитие детей с ограниченными возможностями здоровья средствами песочной графики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32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МУ Центр «Развитие»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Психолого-педагогические особенности работы с детьми с нарушениями аффективной регуляции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33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МУ ГЦ ППМС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Формирование психолого-педагогической компетентности педагогов в образовательной организации по работе с детьми, имеющими деструктивное поведение</w:t>
            </w:r>
          </w:p>
        </w:tc>
      </w:tr>
      <w:tr w:rsidR="000B1A70" w:rsidRPr="00E41DEA" w:rsidTr="000A43DF">
        <w:tblPrEx>
          <w:shd w:val="clear" w:color="auto" w:fill="auto"/>
        </w:tblPrEx>
        <w:trPr>
          <w:jc w:val="center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b/>
                <w:sz w:val="26"/>
                <w:szCs w:val="26"/>
              </w:rPr>
            </w:pPr>
            <w:r w:rsidRPr="00E41DEA">
              <w:rPr>
                <w:b/>
                <w:sz w:val="26"/>
                <w:szCs w:val="26"/>
              </w:rPr>
              <w:t>Муниципальные ресурсные центры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34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МДОУ №№ 19, 41, 142, 190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Модель эффективной работы с персоналом ДОУ в условиях реализации федерального государственного стандарта дошкольного образования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35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МДОУ №№ 85, 139, 140, 142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Проектирование индивидуальных образовательных маршрутов воспитанников в условиях реализации ФГОС </w:t>
            </w:r>
            <w:proofErr w:type="gramStart"/>
            <w:r w:rsidRPr="00E41DEA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36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МДОУ №№ 25, 70, 106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Проектирование развивающей предметно-пространственной среды ДОО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37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МДОУ №№ 6, 61, 69, 149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Организационно-методическое сопровождение процессов реализации ФГОС </w:t>
            </w:r>
            <w:proofErr w:type="gramStart"/>
            <w:r w:rsidRPr="00E41DEA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38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МДОУ №№ 50, 100, 148, 241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Управление процессом разработки (проектирования) ООП ДОО в условиях реализации ФГОС </w:t>
            </w:r>
            <w:proofErr w:type="gramStart"/>
            <w:r w:rsidRPr="00E41DEA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39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proofErr w:type="gramStart"/>
            <w:r w:rsidRPr="00E41DEA">
              <w:rPr>
                <w:sz w:val="26"/>
                <w:szCs w:val="26"/>
              </w:rPr>
              <w:t>Начальная</w:t>
            </w:r>
            <w:proofErr w:type="gramEnd"/>
            <w:r w:rsidRPr="00E41DEA">
              <w:rPr>
                <w:sz w:val="26"/>
                <w:szCs w:val="26"/>
              </w:rPr>
              <w:t xml:space="preserve"> школа-детский сад № 115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Повышение профессиональной компетенции педагогов и управленцев, мотивированных к освоению технологии </w:t>
            </w:r>
            <w:proofErr w:type="spellStart"/>
            <w:r w:rsidRPr="00E41DEA">
              <w:rPr>
                <w:sz w:val="26"/>
                <w:szCs w:val="26"/>
              </w:rPr>
              <w:t>деятельностного</w:t>
            </w:r>
            <w:proofErr w:type="spellEnd"/>
            <w:r w:rsidRPr="00E41DEA">
              <w:rPr>
                <w:sz w:val="26"/>
                <w:szCs w:val="26"/>
              </w:rPr>
              <w:t xml:space="preserve"> метода Л.Г. </w:t>
            </w:r>
            <w:proofErr w:type="spellStart"/>
            <w:r w:rsidRPr="00E41DEA">
              <w:rPr>
                <w:sz w:val="26"/>
                <w:szCs w:val="26"/>
              </w:rPr>
              <w:t>Петерсон</w:t>
            </w:r>
            <w:proofErr w:type="spellEnd"/>
            <w:r w:rsidRPr="00E41DEA">
              <w:rPr>
                <w:sz w:val="26"/>
                <w:szCs w:val="26"/>
              </w:rPr>
              <w:t xml:space="preserve"> в условиях реализации ФГОС НОО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МОУ "ГЦРО", лицей № 86, гимназии №№ 1, 2, СШ №№ 43, 49, 58, 59, 87, 89, 90, МДОУ №№ 95, 212, 227, 228, 235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Реализация Концепции развития математического образования в муниципальной системе образования г. Ярославля по кластерным направлениям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41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proofErr w:type="gramStart"/>
            <w:r w:rsidRPr="00E41DEA">
              <w:rPr>
                <w:sz w:val="26"/>
                <w:szCs w:val="26"/>
              </w:rPr>
              <w:t xml:space="preserve">МОУ "ГЦРО", гимназии №№ 1, 2, 3, лицей № 86, СШ №№ 2, 12, 27, 36, 43, 58, 59, 76, 77, 80, 81, 87, «Провинциальный колледж», МОУ ДО "МУЦ Кировского и Ленинского районов", МОУ ДО "МУЦ </w:t>
            </w:r>
            <w:proofErr w:type="spellStart"/>
            <w:r w:rsidRPr="00E41DEA">
              <w:rPr>
                <w:sz w:val="26"/>
                <w:szCs w:val="26"/>
              </w:rPr>
              <w:t>Красноперекопского</w:t>
            </w:r>
            <w:proofErr w:type="spellEnd"/>
            <w:r w:rsidRPr="00E41DEA">
              <w:rPr>
                <w:sz w:val="26"/>
                <w:szCs w:val="26"/>
              </w:rPr>
              <w:t xml:space="preserve"> района", МОУ КОЦ "ЛАД", МОУДО ДЮЦ "Ярославич", МДОУ №№ </w:t>
            </w:r>
            <w:r w:rsidRPr="00E41DEA">
              <w:rPr>
                <w:sz w:val="26"/>
                <w:szCs w:val="26"/>
              </w:rPr>
              <w:lastRenderedPageBreak/>
              <w:t>38, 55, 56, 81, 85, 139, 140, 142, 144, 221, 222, 237</w:t>
            </w:r>
            <w:proofErr w:type="gram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lastRenderedPageBreak/>
              <w:t xml:space="preserve">Создание муниципальной системы сопровождения профессионального самоопределения </w:t>
            </w:r>
            <w:proofErr w:type="gramStart"/>
            <w:r w:rsidRPr="00E41DEA">
              <w:rPr>
                <w:sz w:val="26"/>
                <w:szCs w:val="26"/>
              </w:rPr>
              <w:t>обучающихся</w:t>
            </w:r>
            <w:proofErr w:type="gramEnd"/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lastRenderedPageBreak/>
              <w:t>42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  <w:vertAlign w:val="subscript"/>
              </w:rPr>
            </w:pPr>
            <w:r w:rsidRPr="00E41DEA">
              <w:rPr>
                <w:sz w:val="26"/>
                <w:szCs w:val="26"/>
              </w:rPr>
              <w:t xml:space="preserve">СШ №№ 8,11, 13, 26, 27,40,55,  89,2,52,59,48,83,84, гимн.3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Сетевое взаимодействие ОО при реализации образовательных программ профильного и </w:t>
            </w:r>
            <w:proofErr w:type="spellStart"/>
            <w:r w:rsidRPr="00E41DEA">
              <w:rPr>
                <w:sz w:val="26"/>
                <w:szCs w:val="26"/>
              </w:rPr>
              <w:t>предпрофильного</w:t>
            </w:r>
            <w:proofErr w:type="spellEnd"/>
            <w:r w:rsidRPr="00E41DEA">
              <w:rPr>
                <w:sz w:val="26"/>
                <w:szCs w:val="26"/>
              </w:rPr>
              <w:t xml:space="preserve">  обучения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43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СШ №66 (прикрепленные СШ№№ 14,18,49, 29, 73)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Развитие  школьной медиации.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44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Гимназия № 1, СШ №№ 37, 68, 80 (</w:t>
            </w:r>
            <w:proofErr w:type="gramStart"/>
            <w:r w:rsidRPr="00E41DEA">
              <w:rPr>
                <w:sz w:val="26"/>
                <w:szCs w:val="26"/>
              </w:rPr>
              <w:t>прикрепленные</w:t>
            </w:r>
            <w:proofErr w:type="gramEnd"/>
            <w:r w:rsidRPr="00E41DEA">
              <w:rPr>
                <w:sz w:val="26"/>
                <w:szCs w:val="26"/>
              </w:rPr>
              <w:t xml:space="preserve"> СШ №№ 13, 14, 23, 28, 31, 36, 39, 49, 52, 55, 58, 59, 74, 76, 88, 90)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Организация работы с одаренными детьми 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45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СШ №№ 29, 40, 76, 90, лицей № 86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Сетевое взаимодействие общеобразовательных учреждений как условие повышения качества образования при переходе на федеральные государственные образовательные стандарты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46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МОУ «ГЦРО», МУ Центр «Развитие», СШ №№ 5, 12, 16, 23, 25, 32, 37, 44, 56, 57, 68, 69, 83, 99, МОУ ЦДТ «Горизонт», МОУ ДО ЦДТ «Витязь»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Организация инклюзивного образования в ОО МСО г. Ярославля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47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МУ ГЦ ППМС, СШ №№ 1, 2, 3, 5, 6, 10, 12, 42, 43, 72, 75, 76, 80, 83, 84, лицей № 86, ОСОШ № 97, гимназия № 3, МДОУ №№ 81, 99, 225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Тактика и стратегия действий образовательного учреждения по охране здоровья и безопасности жизнедеятельности школьников в рамках созданной модели школы здоровья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48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Детский центр «Восхождение», МОУ «ГЦРО», МОУ КОЦ «ЛАД», МОУ ДО «МУЦ Кировского и Ленинского районов», МОУ ДО ЦАТ «Перспектива», МОУ ДО ДЭЦ «Родник», МОУ ДО ЦДТ «Россияне», МОУ </w:t>
            </w:r>
            <w:proofErr w:type="gramStart"/>
            <w:r w:rsidRPr="00E41DEA">
              <w:rPr>
                <w:sz w:val="26"/>
                <w:szCs w:val="26"/>
              </w:rPr>
              <w:t>ДО</w:t>
            </w:r>
            <w:proofErr w:type="gramEnd"/>
            <w:r w:rsidRPr="00E41DEA">
              <w:rPr>
                <w:sz w:val="26"/>
                <w:szCs w:val="26"/>
              </w:rPr>
              <w:t xml:space="preserve"> </w:t>
            </w:r>
            <w:proofErr w:type="gramStart"/>
            <w:r w:rsidRPr="00E41DEA">
              <w:rPr>
                <w:sz w:val="26"/>
                <w:szCs w:val="26"/>
              </w:rPr>
              <w:t>Станция</w:t>
            </w:r>
            <w:proofErr w:type="gramEnd"/>
            <w:r w:rsidRPr="00E41DEA">
              <w:rPr>
                <w:sz w:val="26"/>
                <w:szCs w:val="26"/>
              </w:rPr>
              <w:t xml:space="preserve"> туризма «Абрис», МОУ ДО ДЮЦ «Ярославич», МОУ ДО «Ярославский городской Дворец пионеров»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Сетевое взаимодействие как фактор повышения профессиональной компетентности руководящих и педагогических работников </w:t>
            </w:r>
            <w:proofErr w:type="gramStart"/>
            <w:r w:rsidRPr="00E41DEA">
              <w:rPr>
                <w:sz w:val="26"/>
                <w:szCs w:val="26"/>
              </w:rPr>
              <w:t>учреждений дополнительного образования детей муниципальной системы образования</w:t>
            </w:r>
            <w:proofErr w:type="gramEnd"/>
            <w:r w:rsidRPr="00E41DEA">
              <w:rPr>
                <w:sz w:val="26"/>
                <w:szCs w:val="26"/>
              </w:rPr>
              <w:t xml:space="preserve"> г. Ярославля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49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МОУ </w:t>
            </w:r>
            <w:proofErr w:type="gramStart"/>
            <w:r w:rsidRPr="00E41DEA">
              <w:rPr>
                <w:sz w:val="26"/>
                <w:szCs w:val="26"/>
              </w:rPr>
              <w:t>ДО</w:t>
            </w:r>
            <w:proofErr w:type="gramEnd"/>
            <w:r w:rsidRPr="00E41DEA">
              <w:rPr>
                <w:sz w:val="26"/>
                <w:szCs w:val="26"/>
              </w:rPr>
              <w:t xml:space="preserve"> «</w:t>
            </w:r>
            <w:proofErr w:type="gramStart"/>
            <w:r w:rsidRPr="00E41DEA">
              <w:rPr>
                <w:sz w:val="26"/>
                <w:szCs w:val="26"/>
              </w:rPr>
              <w:t>Дом</w:t>
            </w:r>
            <w:proofErr w:type="gramEnd"/>
            <w:r w:rsidRPr="00E41DEA">
              <w:rPr>
                <w:sz w:val="26"/>
                <w:szCs w:val="26"/>
              </w:rPr>
              <w:t xml:space="preserve"> детского творчества Фрунзенского района»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Самоорганизация детей и педагогов в дополнительном образовании детей</w:t>
            </w:r>
          </w:p>
        </w:tc>
      </w:tr>
      <w:tr w:rsidR="000B1A70" w:rsidRPr="00E41DEA" w:rsidTr="000A43DF">
        <w:tblPrEx>
          <w:shd w:val="clear" w:color="auto" w:fill="92D050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50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>МДОУ №№ 75, 93, 182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70" w:rsidRPr="00E41DEA" w:rsidRDefault="000B1A70" w:rsidP="000A43DF">
            <w:pPr>
              <w:rPr>
                <w:sz w:val="26"/>
                <w:szCs w:val="26"/>
              </w:rPr>
            </w:pPr>
            <w:r w:rsidRPr="00E41DEA">
              <w:rPr>
                <w:sz w:val="26"/>
                <w:szCs w:val="26"/>
              </w:rPr>
              <w:t xml:space="preserve">Обеспечение качества дошкольного образования в условиях реализации ФГОС </w:t>
            </w:r>
            <w:proofErr w:type="gramStart"/>
            <w:r w:rsidRPr="00E41DEA">
              <w:rPr>
                <w:sz w:val="26"/>
                <w:szCs w:val="26"/>
              </w:rPr>
              <w:t>ДО</w:t>
            </w:r>
            <w:proofErr w:type="gramEnd"/>
            <w:r w:rsidRPr="00E41DEA">
              <w:rPr>
                <w:sz w:val="26"/>
                <w:szCs w:val="26"/>
              </w:rPr>
              <w:t xml:space="preserve">: </w:t>
            </w:r>
            <w:proofErr w:type="gramStart"/>
            <w:r w:rsidRPr="00E41DEA">
              <w:rPr>
                <w:sz w:val="26"/>
                <w:szCs w:val="26"/>
              </w:rPr>
              <w:t>внутрифирменный</w:t>
            </w:r>
            <w:proofErr w:type="gramEnd"/>
            <w:r w:rsidRPr="00E41DEA">
              <w:rPr>
                <w:sz w:val="26"/>
                <w:szCs w:val="26"/>
              </w:rPr>
              <w:t xml:space="preserve"> мониторинг качества дошкольного образования</w:t>
            </w:r>
          </w:p>
        </w:tc>
      </w:tr>
    </w:tbl>
    <w:p w:rsidR="000B1A70" w:rsidRPr="00E41DEA" w:rsidRDefault="000B1A70" w:rsidP="000B1A70">
      <w:pPr>
        <w:ind w:firstLine="851"/>
        <w:jc w:val="both"/>
        <w:rPr>
          <w:sz w:val="26"/>
          <w:szCs w:val="26"/>
        </w:rPr>
      </w:pPr>
    </w:p>
    <w:p w:rsidR="00490C1C" w:rsidRDefault="00490C1C">
      <w:bookmarkStart w:id="0" w:name="_GoBack"/>
      <w:bookmarkEnd w:id="0"/>
    </w:p>
    <w:sectPr w:rsidR="00490C1C" w:rsidSect="00DB4C84">
      <w:footerReference w:type="even" r:id="rId10"/>
      <w:footerReference w:type="default" r:id="rId11"/>
      <w:footerReference w:type="first" r:id="rId12"/>
      <w:pgSz w:w="11906" w:h="16838" w:code="9"/>
      <w:pgMar w:top="851" w:right="567" w:bottom="567" w:left="1134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BF" w:rsidRDefault="000B1A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C59BF" w:rsidRDefault="000B1A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BF" w:rsidRDefault="000B1A7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FC59BF" w:rsidRDefault="000B1A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BF" w:rsidRDefault="000B1A70">
    <w:pPr>
      <w:pStyle w:val="a5"/>
      <w:jc w:val="center"/>
    </w:pPr>
    <w:r>
      <w:t xml:space="preserve"> </w:t>
    </w:r>
  </w:p>
  <w:p w:rsidR="00FC59BF" w:rsidRDefault="000B1A70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BE0" w:rsidRDefault="000B1A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B1BE0" w:rsidRDefault="000B1A70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0E" w:rsidRDefault="000B1A70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0E" w:rsidRDefault="000B1A70">
    <w:pPr>
      <w:pStyle w:val="a5"/>
      <w:jc w:val="center"/>
    </w:pPr>
    <w:r>
      <w:t xml:space="preserve"> </w:t>
    </w:r>
  </w:p>
  <w:p w:rsidR="00C02B0E" w:rsidRDefault="000B1A70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1F26"/>
    <w:multiLevelType w:val="hybridMultilevel"/>
    <w:tmpl w:val="695C6B0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C3"/>
    <w:rsid w:val="000B1A70"/>
    <w:rsid w:val="00490C1C"/>
    <w:rsid w:val="00E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A70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B1A70"/>
    <w:pPr>
      <w:keepNext/>
      <w:spacing w:before="960"/>
      <w:outlineLvl w:val="1"/>
    </w:pPr>
    <w:rPr>
      <w:sz w:val="26"/>
    </w:rPr>
  </w:style>
  <w:style w:type="paragraph" w:styleId="4">
    <w:name w:val="heading 4"/>
    <w:basedOn w:val="a"/>
    <w:next w:val="a"/>
    <w:link w:val="40"/>
    <w:qFormat/>
    <w:rsid w:val="000B1A70"/>
    <w:pPr>
      <w:keepNext/>
      <w:tabs>
        <w:tab w:val="left" w:pos="7371"/>
      </w:tabs>
      <w:ind w:left="4536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A7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1A7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1A7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0B1A70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character" w:customStyle="1" w:styleId="a4">
    <w:name w:val="Название Знак"/>
    <w:basedOn w:val="a0"/>
    <w:link w:val="a3"/>
    <w:rsid w:val="000B1A70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0B1A7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1A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1A70"/>
  </w:style>
  <w:style w:type="paragraph" w:styleId="a8">
    <w:name w:val="Body Text Indent"/>
    <w:basedOn w:val="a"/>
    <w:link w:val="a9"/>
    <w:rsid w:val="000B1A70"/>
    <w:pPr>
      <w:tabs>
        <w:tab w:val="left" w:pos="7371"/>
      </w:tabs>
      <w:spacing w:after="1080"/>
      <w:ind w:left="4536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0B1A7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rsid w:val="000B1A70"/>
    <w:pPr>
      <w:spacing w:after="120"/>
    </w:pPr>
  </w:style>
  <w:style w:type="character" w:customStyle="1" w:styleId="ab">
    <w:name w:val="Основной текст Знак"/>
    <w:basedOn w:val="a0"/>
    <w:link w:val="aa"/>
    <w:rsid w:val="000B1A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B1A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1A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A70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B1A70"/>
    <w:pPr>
      <w:keepNext/>
      <w:spacing w:before="960"/>
      <w:outlineLvl w:val="1"/>
    </w:pPr>
    <w:rPr>
      <w:sz w:val="26"/>
    </w:rPr>
  </w:style>
  <w:style w:type="paragraph" w:styleId="4">
    <w:name w:val="heading 4"/>
    <w:basedOn w:val="a"/>
    <w:next w:val="a"/>
    <w:link w:val="40"/>
    <w:qFormat/>
    <w:rsid w:val="000B1A70"/>
    <w:pPr>
      <w:keepNext/>
      <w:tabs>
        <w:tab w:val="left" w:pos="7371"/>
      </w:tabs>
      <w:ind w:left="4536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A7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1A7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1A7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0B1A70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character" w:customStyle="1" w:styleId="a4">
    <w:name w:val="Название Знак"/>
    <w:basedOn w:val="a0"/>
    <w:link w:val="a3"/>
    <w:rsid w:val="000B1A70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0B1A7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1A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1A70"/>
  </w:style>
  <w:style w:type="paragraph" w:styleId="a8">
    <w:name w:val="Body Text Indent"/>
    <w:basedOn w:val="a"/>
    <w:link w:val="a9"/>
    <w:rsid w:val="000B1A70"/>
    <w:pPr>
      <w:tabs>
        <w:tab w:val="left" w:pos="7371"/>
      </w:tabs>
      <w:spacing w:after="1080"/>
      <w:ind w:left="4536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0B1A7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rsid w:val="000B1A70"/>
    <w:pPr>
      <w:spacing w:after="120"/>
    </w:pPr>
  </w:style>
  <w:style w:type="character" w:customStyle="1" w:styleId="ab">
    <w:name w:val="Основной текст Знак"/>
    <w:basedOn w:val="a0"/>
    <w:link w:val="aa"/>
    <w:rsid w:val="000B1A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B1A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1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5.xml"/><Relationship Id="rId5" Type="http://schemas.openxmlformats.org/officeDocument/2006/relationships/webSettings" Target="webSettings.xml"/><Relationship Id="rId10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1356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2016-10-12T05:50:00Z</dcterms:created>
  <dcterms:modified xsi:type="dcterms:W3CDTF">2016-10-12T05:51:00Z</dcterms:modified>
</cp:coreProperties>
</file>