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</w:tblGrid>
      <w:tr w:rsidR="00702B9A" w:rsidRPr="00132778" w:rsidTr="00C70DDC">
        <w:tc>
          <w:tcPr>
            <w:tcW w:w="4951" w:type="dxa"/>
            <w:shd w:val="clear" w:color="auto" w:fill="FFFFFF"/>
            <w:vAlign w:val="center"/>
            <w:hideMark/>
          </w:tcPr>
          <w:p w:rsidR="00702B9A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2B9A" w:rsidRPr="00EB20DD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«Детский сад  № 211»</w:t>
            </w:r>
          </w:p>
          <w:p w:rsidR="00702B9A" w:rsidRPr="00EB20DD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______________/Е.М. Шубникова</w:t>
            </w:r>
            <w:r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026535" w:rsidRDefault="00026535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026535" w:rsidRDefault="00026535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56"/>
        </w:rPr>
        <w:t>АНАЛИТИЧЕСКИЙ ОТЧЕТ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>по результатам деятельности муниципального дошкольного образовательного учреждения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«Детский сад №211</w:t>
      </w:r>
      <w:r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</w:p>
    <w:p w:rsidR="00702B9A" w:rsidRDefault="00E90D61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2019</w:t>
      </w:r>
      <w:r w:rsidR="00702B9A"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ГОД</w:t>
      </w: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г. Ярославль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 ОБЩАЯ ХАРАКТЕРИСТИКА УЧРЕЖДЕНИЯ</w:t>
      </w:r>
    </w:p>
    <w:p w:rsidR="00702B9A" w:rsidRPr="00132778" w:rsidRDefault="00702B9A" w:rsidP="00702B9A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1.1</w:t>
      </w: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Информационная справка</w:t>
      </w:r>
    </w:p>
    <w:p w:rsidR="00702B9A" w:rsidRPr="00132778" w:rsidRDefault="00702B9A" w:rsidP="00702B9A">
      <w:pPr>
        <w:shd w:val="clear" w:color="auto" w:fill="FFFFFF"/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Полное наименование в соответствии с Уставом: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учреждение «Детский сад № 211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Сокращенное наименование в соответствии с Уставом: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МДОУ «Детский сад № 211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Организационно-правовая форма в соответствии с Уставом:</w:t>
      </w:r>
    </w:p>
    <w:p w:rsidR="00702B9A" w:rsidRPr="00052B45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B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Учредитель: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мэрии города Ярославля.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 основания: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1966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Юридический адрес: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150042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Ярославль, улица Блюхера, дом 46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Фактический адрес: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150042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Ярославль, улица Блюхера, дом 46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(4852) 55-02-25, 55-19-65; 55-05-0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3 (факс)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E-mail</w:t>
      </w:r>
      <w:proofErr w:type="spellEnd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yardou211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@yandex.ru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площадь территории: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1758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сад расположен в Дзержинском 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города Ярославля.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детского сада озеленена насаждениями. На территории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имеются различные виды деревьев и кустарников, клумбы.</w:t>
      </w: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ДОУ функционируют 12 возрастных групп, в том числе:</w:t>
      </w:r>
    </w:p>
    <w:p w:rsidR="00702B9A" w:rsidRDefault="00702B9A" w:rsidP="00AF459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95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дшая</w:t>
      </w:r>
      <w:r w:rsidR="00AF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(с 1,5  до 3-х лет) – 2</w:t>
      </w:r>
      <w:r w:rsidRP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2B9A" w:rsidRDefault="00702B9A" w:rsidP="00AF459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группы для детей с тяжёлыми нарушениями речи ОНР  (4-7 лет) – 1;</w:t>
      </w:r>
    </w:p>
    <w:p w:rsidR="00702B9A" w:rsidRPr="00EB20DD" w:rsidRDefault="00702B9A" w:rsidP="00AF459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0DD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комбинированные группы для совместного образования здоровых детей и детей с тяжелыми формами нарушения речи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B20DD">
        <w:rPr>
          <w:rFonts w:ascii="Times New Roman" w:hAnsi="Times New Roman" w:cs="Times New Roman"/>
          <w:color w:val="000000"/>
          <w:sz w:val="28"/>
          <w:szCs w:val="28"/>
        </w:rPr>
        <w:t>с 4-7 лет</w:t>
      </w:r>
      <w:r>
        <w:rPr>
          <w:rFonts w:ascii="Times New Roman" w:hAnsi="Times New Roman" w:cs="Times New Roman"/>
          <w:color w:val="000000"/>
          <w:sz w:val="28"/>
          <w:szCs w:val="28"/>
        </w:rPr>
        <w:t>) – 7;</w:t>
      </w:r>
    </w:p>
    <w:p w:rsidR="00702B9A" w:rsidRPr="00C31788" w:rsidRDefault="00702B9A" w:rsidP="00AF459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95">
        <w:rPr>
          <w:rFonts w:ascii="Times New Roman" w:eastAsia="Times New Roman" w:hAnsi="Times New Roman" w:cs="Times New Roman"/>
          <w:color w:val="000000"/>
          <w:sz w:val="28"/>
        </w:rPr>
        <w:t>​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группы для детей дошкольного возраста </w:t>
      </w:r>
    </w:p>
    <w:p w:rsidR="00702B9A" w:rsidRPr="000F1195" w:rsidRDefault="00AF4594" w:rsidP="00702B9A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 3-7 лет) – 2.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Коллектив учреждения</w:t>
      </w:r>
      <w:r w:rsidRPr="002E0EB2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2E0EB2">
        <w:rPr>
          <w:rFonts w:ascii="Times New Roman" w:eastAsia="Times New Roman" w:hAnsi="Times New Roman" w:cs="Times New Roman"/>
          <w:sz w:val="28"/>
        </w:rPr>
        <w:t xml:space="preserve">  </w:t>
      </w:r>
      <w:r w:rsidR="00C70DDC" w:rsidRPr="00C70DDC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70DDC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C70DDC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работы детского сада</w:t>
      </w:r>
      <w:r w:rsidR="00C70D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с 7.00 до 19.00 при пятидневной рабочей неделе.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КОНТИНГЕНТ ВОСПИТАННИКОВ</w:t>
      </w:r>
    </w:p>
    <w:p w:rsidR="00702B9A" w:rsidRPr="00132778" w:rsidRDefault="00702B9A" w:rsidP="00AF459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2778">
        <w:rPr>
          <w:b/>
          <w:bCs/>
          <w:color w:val="000000"/>
          <w:sz w:val="28"/>
        </w:rPr>
        <w:t>Количество детей по списку</w:t>
      </w:r>
      <w:r>
        <w:rPr>
          <w:b/>
          <w:bCs/>
          <w:color w:val="000000"/>
          <w:sz w:val="28"/>
        </w:rPr>
        <w:t>:</w:t>
      </w:r>
      <w:r w:rsidRPr="00132778">
        <w:rPr>
          <w:color w:val="000000"/>
          <w:sz w:val="28"/>
        </w:rPr>
        <w:t> </w:t>
      </w:r>
      <w:r w:rsidRPr="00962482">
        <w:rPr>
          <w:color w:val="000000"/>
          <w:sz w:val="28"/>
          <w:szCs w:val="28"/>
        </w:rPr>
        <w:t xml:space="preserve"> общая численность воспитанников </w:t>
      </w:r>
      <w:r>
        <w:rPr>
          <w:color w:val="000000"/>
          <w:sz w:val="28"/>
          <w:szCs w:val="28"/>
        </w:rPr>
        <w:t xml:space="preserve">колеблется </w:t>
      </w:r>
      <w:r w:rsidRPr="0096248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Pr="00962482">
        <w:rPr>
          <w:color w:val="000000"/>
          <w:sz w:val="28"/>
          <w:szCs w:val="28"/>
        </w:rPr>
        <w:t xml:space="preserve"> </w:t>
      </w:r>
      <w:r w:rsidR="00C70DDC">
        <w:rPr>
          <w:color w:val="000000"/>
          <w:sz w:val="28"/>
          <w:szCs w:val="28"/>
        </w:rPr>
        <w:t>303 (2017-2018г) до 302</w:t>
      </w:r>
      <w:r>
        <w:rPr>
          <w:color w:val="000000"/>
          <w:sz w:val="28"/>
          <w:szCs w:val="28"/>
        </w:rPr>
        <w:t xml:space="preserve"> (2018-</w:t>
      </w:r>
      <w:r w:rsidR="00C70D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19г)</w:t>
      </w:r>
      <w:r w:rsidRPr="00962482">
        <w:rPr>
          <w:color w:val="000000"/>
          <w:sz w:val="28"/>
          <w:szCs w:val="28"/>
        </w:rPr>
        <w:t>;</w:t>
      </w:r>
    </w:p>
    <w:p w:rsidR="00702B9A" w:rsidRPr="00132778" w:rsidRDefault="00C70DDC" w:rsidP="00AF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в 2019</w:t>
      </w:r>
      <w:r w:rsidR="0070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B9A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</w:t>
      </w:r>
      <w:r w:rsidR="0070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 посещали дети в возрасте с 1,5 </w:t>
      </w:r>
      <w:r w:rsidR="00702B9A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лет, в том числе:</w:t>
      </w:r>
    </w:p>
    <w:p w:rsidR="00702B9A" w:rsidRPr="000E2393" w:rsidRDefault="00702B9A" w:rsidP="00AF45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9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 (с 1,5 до 3 лет) –53 человек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2B9A" w:rsidRPr="00C71305" w:rsidRDefault="00702B9A" w:rsidP="00702B9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9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 (с 3 до 7 лет) –249  человек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пребывания 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анников в МДОУ «Детский сад №211»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3165"/>
        <w:gridCol w:w="2693"/>
      </w:tblGrid>
      <w:tr w:rsidR="00702B9A" w:rsidRPr="00132778" w:rsidTr="00C70DDC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Режим пребывания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2018 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2019 год</w:t>
            </w:r>
          </w:p>
        </w:tc>
      </w:tr>
      <w:tr w:rsidR="00702B9A" w:rsidRPr="00132778" w:rsidTr="00C70DDC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 </w:t>
            </w:r>
            <w:proofErr w:type="gram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режиме полного дня</w:t>
            </w:r>
            <w:proofErr w:type="gram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(8 – 12 часов)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AF4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 человек/95%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 человек /99 %</w:t>
            </w:r>
          </w:p>
        </w:tc>
      </w:tr>
      <w:tr w:rsidR="00702B9A" w:rsidRPr="00132778" w:rsidTr="00C70DDC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 режиме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кратковременного пребывания  (5 часов)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AF4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AF45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человек/5%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AF4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 человек  / 1 %</w:t>
            </w:r>
          </w:p>
        </w:tc>
      </w:tr>
    </w:tbl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с ограниченными возможностями здоровья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3149"/>
        <w:gridCol w:w="2693"/>
      </w:tblGrid>
      <w:tr w:rsidR="00702B9A" w:rsidRPr="00132778" w:rsidTr="00C70DDC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Учебный год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2019 год</w:t>
            </w:r>
          </w:p>
        </w:tc>
      </w:tr>
      <w:tr w:rsidR="00702B9A" w:rsidRPr="00132778" w:rsidTr="00C70DDC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детей с ОВЗ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54 чел/17%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54</w:t>
            </w:r>
            <w:r w:rsidR="00C7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 / 18 % </w:t>
            </w:r>
          </w:p>
        </w:tc>
      </w:tr>
      <w:tr w:rsidR="00702B9A" w:rsidRPr="00132778" w:rsidTr="00C70DDC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детей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</w:tbl>
    <w:p w:rsidR="00702B9A" w:rsidRPr="00702B9A" w:rsidRDefault="00702B9A" w:rsidP="00C70DDC">
      <w:pPr>
        <w:pStyle w:val="a3"/>
        <w:shd w:val="clear" w:color="auto" w:fill="FFFFFF"/>
        <w:spacing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62482">
        <w:rPr>
          <w:color w:val="000000"/>
          <w:sz w:val="28"/>
          <w:szCs w:val="28"/>
        </w:rPr>
        <w:t xml:space="preserve">исленность детей с ограниченными возможностями </w:t>
      </w:r>
      <w:r>
        <w:rPr>
          <w:color w:val="000000"/>
          <w:sz w:val="28"/>
          <w:szCs w:val="28"/>
        </w:rPr>
        <w:t>- 54</w:t>
      </w:r>
      <w:r w:rsidRPr="00962482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а, что составляет 18</w:t>
      </w:r>
      <w:r w:rsidRPr="00962482">
        <w:rPr>
          <w:color w:val="000000"/>
          <w:sz w:val="28"/>
          <w:szCs w:val="28"/>
        </w:rPr>
        <w:t>% от общей численности</w:t>
      </w:r>
      <w:r>
        <w:rPr>
          <w:color w:val="000000"/>
          <w:sz w:val="28"/>
          <w:szCs w:val="28"/>
        </w:rPr>
        <w:t xml:space="preserve">, остаётся стабильной. </w:t>
      </w:r>
    </w:p>
    <w:p w:rsidR="00702B9A" w:rsidRPr="00132778" w:rsidRDefault="00702B9A" w:rsidP="0070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ОХРАНА ЖИЗНИ И УКРЕПЛЕНИЕ ЗДОРОВЬЯ ДЕТЕЙ: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Пропуск по болезни 1 ребенком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3553"/>
        <w:gridCol w:w="2693"/>
      </w:tblGrid>
      <w:tr w:rsidR="00702B9A" w:rsidRPr="00132778" w:rsidTr="00C70DDC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год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2018 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2019 год</w:t>
            </w:r>
          </w:p>
        </w:tc>
      </w:tr>
      <w:tr w:rsidR="00702B9A" w:rsidRPr="00C70DDC" w:rsidTr="00C70DDC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C70DDC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Пропуски в днях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C70DDC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D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15 чел.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Pr="00C70DDC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C70D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15 чел.</w:t>
            </w:r>
          </w:p>
        </w:tc>
      </w:tr>
    </w:tbl>
    <w:p w:rsidR="00702B9A" w:rsidRPr="00C70DDC" w:rsidRDefault="00702B9A" w:rsidP="00C70DDC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C70DDC">
        <w:rPr>
          <w:color w:val="000000" w:themeColor="text1"/>
          <w:sz w:val="28"/>
          <w:szCs w:val="28"/>
        </w:rPr>
        <w:t>Средний показатель пропущенных дней при посещении учреждения по болезни в среднем составляет 15 дней (</w:t>
      </w:r>
      <w:r w:rsidR="002A2DFE" w:rsidRPr="00C70DDC">
        <w:rPr>
          <w:color w:val="000000" w:themeColor="text1"/>
          <w:sz w:val="28"/>
          <w:szCs w:val="28"/>
        </w:rPr>
        <w:t>2019</w:t>
      </w:r>
      <w:r w:rsidRPr="00C70DDC">
        <w:rPr>
          <w:color w:val="000000" w:themeColor="text1"/>
          <w:sz w:val="28"/>
          <w:szCs w:val="28"/>
        </w:rPr>
        <w:t xml:space="preserve">г), показатель </w:t>
      </w:r>
      <w:r w:rsidR="00C70DDC" w:rsidRPr="00C70DDC">
        <w:rPr>
          <w:color w:val="000000" w:themeColor="text1"/>
          <w:sz w:val="28"/>
          <w:szCs w:val="28"/>
        </w:rPr>
        <w:t xml:space="preserve">остался на том же уровне </w:t>
      </w:r>
      <w:r w:rsidRPr="00C70DDC">
        <w:rPr>
          <w:color w:val="000000" w:themeColor="text1"/>
          <w:sz w:val="28"/>
          <w:szCs w:val="28"/>
        </w:rPr>
        <w:t>по причине карантинов по ветряной оспе.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КАДРОВЫЙ СОСТАВ</w:t>
      </w:r>
    </w:p>
    <w:p w:rsidR="00702B9A" w:rsidRPr="002C162F" w:rsidRDefault="00702B9A" w:rsidP="00702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КАЧЕСТВЕННЫЙ АНАЛИЗ ПЕДАГОГИЧЕСКИХ КАДРОВ:</w:t>
      </w:r>
    </w:p>
    <w:p w:rsidR="00702B9A" w:rsidRPr="00D80DB3" w:rsidRDefault="00702B9A" w:rsidP="00702B9A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педагогов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294"/>
        <w:gridCol w:w="3350"/>
        <w:gridCol w:w="3402"/>
      </w:tblGrid>
      <w:tr w:rsidR="00702B9A" w:rsidRPr="00132778" w:rsidTr="00AF4594">
        <w:trPr>
          <w:trHeight w:val="553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Старше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2B9A" w:rsidRPr="00132778" w:rsidTr="00AF4594">
        <w:trPr>
          <w:trHeight w:val="28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2B9A" w:rsidRPr="00132778" w:rsidTr="00AF4594">
        <w:trPr>
          <w:trHeight w:val="28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02B9A" w:rsidRPr="00132778" w:rsidRDefault="00AF4594" w:rsidP="00702B9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702B9A"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оказатели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стажу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24"/>
        <w:gridCol w:w="3254"/>
        <w:gridCol w:w="3402"/>
      </w:tblGrid>
      <w:tr w:rsidR="00702B9A" w:rsidRPr="00132778" w:rsidTr="00AF4594">
        <w:trPr>
          <w:trHeight w:val="29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Свыше 30</w:t>
            </w:r>
          </w:p>
        </w:tc>
      </w:tr>
      <w:tr w:rsidR="00702B9A" w:rsidRPr="00132778" w:rsidTr="00AF4594">
        <w:trPr>
          <w:trHeight w:val="29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0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AF4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чел./19 %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чел./ 47 %</w:t>
            </w:r>
          </w:p>
        </w:tc>
      </w:tr>
      <w:tr w:rsidR="00702B9A" w:rsidRPr="00132778" w:rsidTr="00AF4594">
        <w:trPr>
          <w:trHeight w:val="29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B9A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32чел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AF4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чел./19 %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47 %</w:t>
            </w:r>
          </w:p>
        </w:tc>
      </w:tr>
    </w:tbl>
    <w:p w:rsidR="00702B9A" w:rsidRPr="00132778" w:rsidRDefault="00702B9A" w:rsidP="00702B9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Образовательный уровень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18"/>
        <w:gridCol w:w="3260"/>
        <w:gridCol w:w="3402"/>
      </w:tblGrid>
      <w:tr w:rsidR="00702B9A" w:rsidRPr="00132778" w:rsidTr="00AF459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 - спец. педагог.</w:t>
            </w:r>
          </w:p>
        </w:tc>
      </w:tr>
      <w:tr w:rsidR="00702B9A" w:rsidRPr="00132778" w:rsidTr="00AF459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чел./41%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чел./50%</w:t>
            </w:r>
          </w:p>
        </w:tc>
      </w:tr>
      <w:tr w:rsidR="00702B9A" w:rsidRPr="00132778" w:rsidTr="00AF459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чел./47</w:t>
            </w:r>
            <w:r w:rsidR="00702B9A"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чел./47</w:t>
            </w:r>
            <w:r w:rsidR="00702B9A"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02B9A" w:rsidRPr="00132778" w:rsidRDefault="00702B9A" w:rsidP="00702B9A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Уровень квалификации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1799"/>
        <w:gridCol w:w="1799"/>
        <w:gridCol w:w="1457"/>
        <w:gridCol w:w="1651"/>
        <w:gridCol w:w="1438"/>
      </w:tblGrid>
      <w:tr w:rsidR="00702B9A" w:rsidRPr="00132778" w:rsidTr="00C70DDC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год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имеют категории</w:t>
            </w:r>
          </w:p>
        </w:tc>
      </w:tr>
      <w:tr w:rsidR="00702B9A" w:rsidRPr="00132778" w:rsidTr="00C70DDC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чел /19</w:t>
            </w: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7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чел/60</w:t>
            </w: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1чел/4</w:t>
            </w: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чел/ 17</w:t>
            </w:r>
            <w:r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02B9A" w:rsidRPr="00132778" w:rsidTr="00C70DDC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A2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чел /</w:t>
            </w:r>
            <w:r w:rsidR="00702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02B9A"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313EA0" w:rsidRDefault="002A2DF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7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чел/59</w:t>
            </w:r>
            <w:r w:rsidR="00702B9A" w:rsidRPr="0031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9B3C6E" w:rsidRDefault="00C70DDC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7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2B9A" w:rsidRPr="009B3C6E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E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0DDC" w:rsidRPr="002E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2E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чел/ </w:t>
            </w:r>
            <w:r w:rsidR="002E6AD9" w:rsidRPr="002E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32 %</w:t>
            </w:r>
          </w:p>
        </w:tc>
      </w:tr>
    </w:tbl>
    <w:p w:rsidR="00702B9A" w:rsidRDefault="00702B9A" w:rsidP="00AF4594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62482">
        <w:rPr>
          <w:color w:val="000000"/>
          <w:sz w:val="28"/>
          <w:szCs w:val="28"/>
        </w:rPr>
        <w:t>Общая численность педагогических р</w:t>
      </w:r>
      <w:r>
        <w:rPr>
          <w:color w:val="000000"/>
          <w:sz w:val="28"/>
          <w:szCs w:val="28"/>
        </w:rPr>
        <w:t xml:space="preserve">аботников   составляет 32 </w:t>
      </w:r>
      <w:r w:rsidRPr="00962482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962482">
        <w:rPr>
          <w:color w:val="000000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 xml:space="preserve"> В количественном и процентном  отно</w:t>
      </w:r>
      <w:r w:rsidR="009B3C6E">
        <w:rPr>
          <w:color w:val="000000"/>
          <w:sz w:val="28"/>
          <w:szCs w:val="28"/>
        </w:rPr>
        <w:t>шении уменьшилось</w:t>
      </w:r>
      <w:r>
        <w:rPr>
          <w:color w:val="000000"/>
          <w:sz w:val="28"/>
          <w:szCs w:val="28"/>
        </w:rPr>
        <w:t xml:space="preserve"> число педа</w:t>
      </w:r>
      <w:r w:rsidR="009B3C6E">
        <w:rPr>
          <w:color w:val="000000"/>
          <w:sz w:val="28"/>
          <w:szCs w:val="28"/>
        </w:rPr>
        <w:t xml:space="preserve">гогов с средним специальным образованием </w:t>
      </w:r>
      <w:proofErr w:type="gramStart"/>
      <w:r w:rsidR="009B3C6E">
        <w:rPr>
          <w:color w:val="000000"/>
          <w:sz w:val="28"/>
          <w:szCs w:val="28"/>
        </w:rPr>
        <w:t xml:space="preserve">( </w:t>
      </w:r>
      <w:proofErr w:type="gramEnd"/>
      <w:r w:rsidR="009B3C6E">
        <w:rPr>
          <w:color w:val="000000"/>
          <w:sz w:val="28"/>
          <w:szCs w:val="28"/>
        </w:rPr>
        <w:t>с 16 до 15</w:t>
      </w:r>
      <w:r w:rsidR="002E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чел.)</w:t>
      </w:r>
      <w:r w:rsidR="009B3C6E">
        <w:rPr>
          <w:color w:val="000000"/>
          <w:sz w:val="28"/>
          <w:szCs w:val="28"/>
        </w:rPr>
        <w:t xml:space="preserve"> по причине </w:t>
      </w:r>
      <w:r w:rsidR="009B3C6E">
        <w:rPr>
          <w:color w:val="000000"/>
          <w:sz w:val="28"/>
          <w:szCs w:val="28"/>
        </w:rPr>
        <w:lastRenderedPageBreak/>
        <w:t>увольнения сотрудника.</w:t>
      </w:r>
      <w:r>
        <w:rPr>
          <w:color w:val="000000"/>
          <w:sz w:val="28"/>
          <w:szCs w:val="28"/>
        </w:rPr>
        <w:t xml:space="preserve"> </w:t>
      </w:r>
      <w:r w:rsidR="009B3C6E">
        <w:rPr>
          <w:color w:val="000000"/>
          <w:sz w:val="28"/>
          <w:szCs w:val="28"/>
        </w:rPr>
        <w:t>Увеличилось</w:t>
      </w:r>
      <w:r>
        <w:rPr>
          <w:color w:val="000000"/>
          <w:sz w:val="28"/>
          <w:szCs w:val="28"/>
        </w:rPr>
        <w:t xml:space="preserve"> число педагогов с высшим образованием </w:t>
      </w:r>
      <w:r w:rsidR="009B3C6E">
        <w:rPr>
          <w:color w:val="000000"/>
          <w:sz w:val="28"/>
          <w:szCs w:val="28"/>
        </w:rPr>
        <w:t>за счёт за счёт поступления на работу в ДОУ новых сотрудников</w:t>
      </w:r>
      <w:r>
        <w:rPr>
          <w:color w:val="000000"/>
          <w:sz w:val="28"/>
          <w:szCs w:val="28"/>
        </w:rPr>
        <w:t>.</w:t>
      </w:r>
    </w:p>
    <w:p w:rsidR="00702B9A" w:rsidRPr="00962482" w:rsidRDefault="00702B9A" w:rsidP="002E6AD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E6AD9">
        <w:rPr>
          <w:color w:val="000000"/>
          <w:sz w:val="28"/>
          <w:szCs w:val="28"/>
        </w:rPr>
        <w:t xml:space="preserve">Количество педагогов с  высшей квалификационной категорией </w:t>
      </w:r>
      <w:r w:rsidR="002E6AD9" w:rsidRPr="002E6AD9">
        <w:rPr>
          <w:color w:val="000000"/>
          <w:sz w:val="28"/>
          <w:szCs w:val="28"/>
        </w:rPr>
        <w:t>уменьшилось по причине увольнения сотрудников</w:t>
      </w:r>
      <w:r w:rsidRPr="002E6AD9">
        <w:rPr>
          <w:color w:val="000000"/>
          <w:sz w:val="28"/>
          <w:szCs w:val="28"/>
        </w:rPr>
        <w:t xml:space="preserve">, число с первой категорией </w:t>
      </w:r>
      <w:r w:rsidR="002E6AD9" w:rsidRPr="002E6AD9">
        <w:rPr>
          <w:color w:val="000000"/>
          <w:sz w:val="28"/>
          <w:szCs w:val="28"/>
        </w:rPr>
        <w:t>остается стабильным</w:t>
      </w:r>
      <w:r w:rsidRPr="002E6AD9">
        <w:rPr>
          <w:color w:val="000000"/>
          <w:sz w:val="28"/>
          <w:szCs w:val="28"/>
        </w:rPr>
        <w:t>.  Сократилось число аттестованных на соответствие занимаемой должности  с 4 до 1 человек</w:t>
      </w:r>
      <w:r w:rsidR="002E6AD9" w:rsidRPr="002E6AD9">
        <w:rPr>
          <w:color w:val="000000"/>
          <w:sz w:val="28"/>
          <w:szCs w:val="28"/>
        </w:rPr>
        <w:t xml:space="preserve">. </w:t>
      </w:r>
      <w:r w:rsidRPr="002E6AD9">
        <w:rPr>
          <w:color w:val="000000"/>
          <w:sz w:val="28"/>
          <w:szCs w:val="28"/>
        </w:rPr>
        <w:t xml:space="preserve">Количество не аттестованных увеличилось </w:t>
      </w:r>
      <w:r w:rsidR="002E6AD9" w:rsidRPr="002E6AD9">
        <w:rPr>
          <w:color w:val="000000"/>
          <w:sz w:val="28"/>
          <w:szCs w:val="28"/>
        </w:rPr>
        <w:t>с 5 до 10 чел</w:t>
      </w:r>
      <w:r w:rsidR="002E6AD9">
        <w:rPr>
          <w:color w:val="000000"/>
          <w:sz w:val="28"/>
          <w:szCs w:val="28"/>
        </w:rPr>
        <w:t>,</w:t>
      </w:r>
      <w:r w:rsidR="002E6AD9" w:rsidRPr="002E6AD9">
        <w:rPr>
          <w:color w:val="000000"/>
          <w:sz w:val="28"/>
          <w:szCs w:val="28"/>
        </w:rPr>
        <w:t xml:space="preserve"> </w:t>
      </w:r>
      <w:r w:rsidRPr="002E6AD9">
        <w:rPr>
          <w:color w:val="000000"/>
          <w:sz w:val="28"/>
          <w:szCs w:val="28"/>
        </w:rPr>
        <w:t xml:space="preserve">за счёт молодых специалистов </w:t>
      </w:r>
      <w:r w:rsidR="002E6AD9" w:rsidRPr="002E6AD9">
        <w:rPr>
          <w:color w:val="000000"/>
          <w:sz w:val="28"/>
          <w:szCs w:val="28"/>
        </w:rPr>
        <w:t>и вновь пришедших педагогов</w:t>
      </w:r>
      <w:r w:rsidRPr="002E6A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320">
        <w:rPr>
          <w:rFonts w:ascii="Times New Roman" w:hAnsi="Times New Roman" w:cs="Times New Roman"/>
          <w:color w:val="000000"/>
          <w:sz w:val="28"/>
          <w:szCs w:val="28"/>
        </w:rPr>
        <w:t>Возрастная составляющая педагогических кадров изменяется в связи с увеличением стажа и переходом сотрудников на другой возрастной уровень.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Увеличилось число молодых специалистов.</w:t>
      </w:r>
      <w:r w:rsidRPr="003D5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594" w:rsidRPr="00AF4594" w:rsidRDefault="00AF4594" w:rsidP="00702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2061"/>
        <w:gridCol w:w="2268"/>
      </w:tblGrid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</w:t>
            </w:r>
            <w:r w:rsidR="009B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9929CF" w:rsidRDefault="009B3C6E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2019</w:t>
            </w:r>
            <w:r w:rsidR="00702B9A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г</w:t>
            </w:r>
            <w:r w:rsidR="0070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</w:t>
            </w:r>
          </w:p>
        </w:tc>
      </w:tr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Музыкального руководителя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Инструктора по физической культуре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Учителя-логопеда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Учителя-дефектолога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02B9A" w:rsidRPr="00132778" w:rsidTr="00C70DDC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Педагога-психолога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2B9A" w:rsidRPr="00132778" w:rsidRDefault="00702B9A" w:rsidP="00C7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</w:tbl>
    <w:p w:rsidR="00702B9A" w:rsidRDefault="00702B9A" w:rsidP="00702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Сведения о прохождении КПК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</w:t>
      </w:r>
      <w:r w:rsidR="009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педагогических 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работников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прошедших за последние 3 года 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повышение квалификации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внедрения ФГОС ДО – </w:t>
      </w:r>
      <w:r w:rsidR="009B3C6E">
        <w:rPr>
          <w:rFonts w:ascii="Times New Roman" w:eastAsia="Times New Roman" w:hAnsi="Times New Roman" w:cs="Times New Roman"/>
          <w:color w:val="000000"/>
          <w:sz w:val="28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чел.  (97%), 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профессиональную переподготовку по профилю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2E6AD9" w:rsidRPr="002E6AD9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F4594">
        <w:rPr>
          <w:rFonts w:ascii="Times New Roman" w:eastAsia="Times New Roman" w:hAnsi="Times New Roman" w:cs="Times New Roman"/>
          <w:color w:val="000000"/>
          <w:sz w:val="28"/>
        </w:rPr>
        <w:t xml:space="preserve"> чел. (16</w:t>
      </w:r>
      <w:r w:rsidRPr="002E6AD9">
        <w:rPr>
          <w:rFonts w:ascii="Times New Roman" w:eastAsia="Times New Roman" w:hAnsi="Times New Roman" w:cs="Times New Roman"/>
          <w:color w:val="000000"/>
          <w:sz w:val="28"/>
        </w:rPr>
        <w:t xml:space="preserve">%) . 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МДОУ «Детский сад №</w:t>
      </w:r>
      <w:r w:rsidR="00AF45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211</w:t>
      </w: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Оснащение пространства учреждения проводится в соответствии с Приказом Министерства образования и науки Российской Федерации (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Состояние </w:t>
      </w:r>
      <w:r w:rsidR="00AF4594">
        <w:rPr>
          <w:rFonts w:ascii="Times New Roman" w:eastAsia="Times New Roman" w:hAnsi="Times New Roman" w:cs="Times New Roman"/>
          <w:color w:val="000000"/>
          <w:sz w:val="28"/>
        </w:rPr>
        <w:t>развивающей предметно-пространственной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F4594">
        <w:rPr>
          <w:rFonts w:ascii="Times New Roman" w:eastAsia="Times New Roman" w:hAnsi="Times New Roman" w:cs="Times New Roman"/>
          <w:color w:val="000000"/>
          <w:sz w:val="28"/>
        </w:rPr>
        <w:t xml:space="preserve">среды 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обуславливается состоянием и содержанием территории, здания и помещений образовательного 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учреждения, санитарными и гигиеническими нормами, нормами пожарной и 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электробезопасности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>, требованиями охраны труда воспитанников и работников;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 помещения групповых комнат оснащены: приемной, групповой, спальней, санузлом;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 кабинеты, физкультурный зал, спортивная площадка, групповые участки, игровая площадка – оснащены необходимым игровым и спортивным оборудованием и инвентарем;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- имеется помещение для работы медицинского персонала (медицинский кабинет, </w:t>
      </w:r>
      <w:r>
        <w:rPr>
          <w:rFonts w:ascii="Times New Roman" w:eastAsia="Times New Roman" w:hAnsi="Times New Roman" w:cs="Times New Roman"/>
          <w:color w:val="000000"/>
          <w:sz w:val="28"/>
        </w:rPr>
        <w:t>изолятор, процедурный кабинет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установлено 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здоровьесберегающее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оборудование (приборы, улучшающие качество окружающей среды,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  <w:proofErr w:type="gramEnd"/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педагог – психолог, музыкальный руководитель, медицинские работники).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Воспитательно-образовательный модуль включает в себя: </w:t>
      </w:r>
    </w:p>
    <w:p w:rsidR="00702B9A" w:rsidRPr="00132778" w:rsidRDefault="00702B9A" w:rsidP="00AF459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1. Групповые помещения – 12 групп для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раннего,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младшего, среднего, старшего и дошкольного возраста.</w:t>
      </w:r>
    </w:p>
    <w:p w:rsidR="00702B9A" w:rsidRPr="00132778" w:rsidRDefault="00702B9A" w:rsidP="00AF459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2. Методический кабинет.</w:t>
      </w:r>
    </w:p>
    <w:p w:rsidR="00702B9A" w:rsidRPr="00132778" w:rsidRDefault="00702B9A" w:rsidP="00AF459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3. Музыкальный и физкультурный залы.                                            </w:t>
      </w:r>
    </w:p>
    <w:p w:rsidR="00702B9A" w:rsidRPr="00132778" w:rsidRDefault="00702B9A" w:rsidP="00702B9A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Коррекционно-развивающей модуль:</w:t>
      </w:r>
    </w:p>
    <w:p w:rsidR="00702B9A" w:rsidRPr="002C162F" w:rsidRDefault="00702B9A" w:rsidP="00702B9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62F">
        <w:rPr>
          <w:rFonts w:ascii="Times New Roman" w:eastAsia="Times New Roman" w:hAnsi="Times New Roman" w:cs="Times New Roman"/>
          <w:color w:val="000000"/>
          <w:sz w:val="28"/>
        </w:rPr>
        <w:t xml:space="preserve">Кабинеты  учителей – логопедов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2C162F"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</w:p>
    <w:p w:rsidR="00702B9A" w:rsidRPr="002C162F" w:rsidRDefault="00702B9A" w:rsidP="00702B9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Кабинет </w:t>
      </w:r>
      <w:r w:rsidR="00E90D61">
        <w:rPr>
          <w:rFonts w:ascii="Times New Roman" w:eastAsia="Times New Roman" w:hAnsi="Times New Roman" w:cs="Times New Roman"/>
          <w:color w:val="000000"/>
          <w:sz w:val="28"/>
        </w:rPr>
        <w:t xml:space="preserve"> педагога-психолога - 1</w:t>
      </w:r>
    </w:p>
    <w:p w:rsidR="00026535" w:rsidRDefault="00702B9A" w:rsidP="00026535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Оздоровительно-профилактический модуль:      </w:t>
      </w:r>
    </w:p>
    <w:p w:rsidR="00702B9A" w:rsidRPr="00132778" w:rsidRDefault="00702B9A" w:rsidP="00026535">
      <w:pPr>
        <w:shd w:val="clear" w:color="auto" w:fill="FFFFFF"/>
        <w:spacing w:after="0" w:line="240" w:lineRule="auto"/>
        <w:ind w:left="-708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1.​ Медицинский кабинет.</w:t>
      </w:r>
    </w:p>
    <w:p w:rsidR="00026535" w:rsidRDefault="00702B9A" w:rsidP="00026535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2. Процедурный кабинет.       </w:t>
      </w:r>
    </w:p>
    <w:p w:rsidR="00702B9A" w:rsidRPr="00026535" w:rsidRDefault="00702B9A" w:rsidP="00026535">
      <w:pPr>
        <w:shd w:val="clear" w:color="auto" w:fill="FFFFFF"/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3. Изолятор.</w:t>
      </w:r>
      <w:r w:rsidR="00026535" w:rsidRPr="000265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02B9A" w:rsidRPr="00962482" w:rsidRDefault="00702B9A" w:rsidP="00026535">
      <w:pPr>
        <w:spacing w:after="0" w:line="240" w:lineRule="auto"/>
        <w:contextualSpacing/>
        <w:rPr>
          <w:sz w:val="24"/>
          <w:szCs w:val="24"/>
        </w:rPr>
      </w:pPr>
    </w:p>
    <w:p w:rsidR="00A37439" w:rsidRDefault="00A37439"/>
    <w:sectPr w:rsidR="00A37439" w:rsidSect="00C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044"/>
    <w:multiLevelType w:val="hybridMultilevel"/>
    <w:tmpl w:val="A2A419EE"/>
    <w:lvl w:ilvl="0" w:tplc="718802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4F166C"/>
    <w:multiLevelType w:val="hybridMultilevel"/>
    <w:tmpl w:val="A9607A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364D7D"/>
    <w:multiLevelType w:val="hybridMultilevel"/>
    <w:tmpl w:val="E36EB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2B9A"/>
    <w:rsid w:val="00026535"/>
    <w:rsid w:val="002A2DFE"/>
    <w:rsid w:val="002E6AD9"/>
    <w:rsid w:val="00702B9A"/>
    <w:rsid w:val="009B3C6E"/>
    <w:rsid w:val="00A37439"/>
    <w:rsid w:val="00AF4594"/>
    <w:rsid w:val="00BD59EF"/>
    <w:rsid w:val="00C70DDC"/>
    <w:rsid w:val="00E9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</cp:revision>
  <cp:lastPrinted>2020-04-15T13:03:00Z</cp:lastPrinted>
  <dcterms:created xsi:type="dcterms:W3CDTF">2020-04-15T11:47:00Z</dcterms:created>
  <dcterms:modified xsi:type="dcterms:W3CDTF">2020-04-15T13:03:00Z</dcterms:modified>
</cp:coreProperties>
</file>