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C87A67" w:rsidRPr="00C87A67" w:rsidRDefault="00C87A67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C87A67">
        <w:rPr>
          <w:b/>
          <w:sz w:val="28"/>
          <w:szCs w:val="28"/>
          <w:u w:val="single"/>
        </w:rPr>
        <w:t xml:space="preserve">Цифровая образовательная среда ДОУ </w:t>
      </w:r>
    </w:p>
    <w:p w:rsidR="007E5B6B" w:rsidRPr="00C87A67" w:rsidRDefault="00C87A67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C87A67">
        <w:rPr>
          <w:b/>
          <w:sz w:val="28"/>
          <w:szCs w:val="28"/>
          <w:u w:val="single"/>
        </w:rPr>
        <w:t>как средство реализации национального проекта «Образование»</w:t>
      </w:r>
    </w:p>
    <w:p w:rsidR="00C87A67" w:rsidRDefault="00C87A67" w:rsidP="00335720">
      <w:pPr>
        <w:jc w:val="center"/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C87A67">
        <w:rPr>
          <w:b/>
          <w:sz w:val="28"/>
          <w:szCs w:val="28"/>
        </w:rPr>
        <w:t xml:space="preserve">полугодие 2021/2022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144DE9" w:rsidP="00335720">
      <w:pPr>
        <w:jc w:val="center"/>
        <w:outlineLvl w:val="0"/>
      </w:pPr>
      <w:r>
        <w:t xml:space="preserve">Учреждение </w:t>
      </w:r>
      <w:r w:rsidR="00804C94">
        <w:rPr>
          <w:u w:val="single"/>
        </w:rPr>
        <w:t>МДОУ «Детский сад №</w:t>
      </w:r>
      <w:r w:rsidR="00804C94" w:rsidRPr="00880B9D">
        <w:rPr>
          <w:b/>
          <w:u w:val="single"/>
        </w:rPr>
        <w:t>211</w:t>
      </w:r>
      <w:r w:rsidRPr="00144DE9">
        <w:rPr>
          <w:u w:val="single"/>
        </w:rPr>
        <w:t>» г. Ярославля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66"/>
        <w:gridCol w:w="4678"/>
        <w:gridCol w:w="3401"/>
        <w:gridCol w:w="1560"/>
        <w:gridCol w:w="2175"/>
      </w:tblGrid>
      <w:tr w:rsidR="006761C7" w:rsidTr="00914CFD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66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67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401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560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175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914CFD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3566" w:type="dxa"/>
          </w:tcPr>
          <w:p w:rsidR="006761C7" w:rsidRPr="00914CFD" w:rsidRDefault="00C87A67" w:rsidP="00DF1068">
            <w:pPr>
              <w:rPr>
                <w:b/>
              </w:rPr>
            </w:pPr>
            <w:r w:rsidRPr="00914CFD">
              <w:rPr>
                <w:b/>
              </w:rPr>
              <w:t>Развитие организационных механизмов, способствующих созданию условий для осуществления комплексного подхода к решению задач по внедрению проекта «Цифровая</w:t>
            </w:r>
            <w:r w:rsidR="00914CFD" w:rsidRPr="00914CFD">
              <w:rPr>
                <w:b/>
              </w:rPr>
              <w:t xml:space="preserve"> образовательная среда ДОО как средство реализации национального проекта «Образование»</w:t>
            </w:r>
            <w:r w:rsidR="00914CFD">
              <w:rPr>
                <w:b/>
              </w:rPr>
              <w:t>»</w:t>
            </w:r>
          </w:p>
          <w:p w:rsidR="00C87A67" w:rsidRDefault="00C87A67" w:rsidP="00C87A67"/>
        </w:tc>
        <w:tc>
          <w:tcPr>
            <w:tcW w:w="4678" w:type="dxa"/>
          </w:tcPr>
          <w:p w:rsidR="00914CFD" w:rsidRDefault="00914CFD" w:rsidP="00914CFD">
            <w:r>
              <w:t>1. Подготовка, утверждение локальных актов, назначение ответственных за сопровождение инновационного проекта:</w:t>
            </w:r>
          </w:p>
          <w:p w:rsidR="00914CFD" w:rsidRDefault="00914CFD" w:rsidP="00914CFD">
            <w:r>
              <w:t>- о составе и функциональных обязанностях членов рабочей группы по внедрению модели цифровой образовательной среды;</w:t>
            </w:r>
          </w:p>
          <w:p w:rsidR="00914CFD" w:rsidRDefault="00914CFD" w:rsidP="00914CFD">
            <w:r>
              <w:t>- об утверждении дорожной карты;</w:t>
            </w:r>
          </w:p>
          <w:p w:rsidR="00914CFD" w:rsidRDefault="00914CFD" w:rsidP="00914CFD">
            <w:r>
              <w:t>-об утверждении положения о функционировании цифровой образовательной среды;</w:t>
            </w:r>
          </w:p>
          <w:p w:rsidR="00914CFD" w:rsidRDefault="00914CFD" w:rsidP="00914CFD">
            <w:r>
              <w:t xml:space="preserve">-об утверждении номенклатуры о развитии программной и телекоммуникационной инфраструктуры (интернет ресурсы, </w:t>
            </w:r>
            <w:proofErr w:type="gramStart"/>
            <w:r>
              <w:t>видео-конференции</w:t>
            </w:r>
            <w:proofErr w:type="gramEnd"/>
            <w:r>
              <w:t>, скайп и др.);</w:t>
            </w:r>
          </w:p>
          <w:p w:rsidR="00914CFD" w:rsidRDefault="00914CFD" w:rsidP="00914CFD">
            <w:r>
              <w:t>- об изменении ООП ДОО (рабочих программ) в условиях реализации модели цифровой образовательной среды;</w:t>
            </w:r>
          </w:p>
          <w:p w:rsidR="00914CFD" w:rsidRDefault="00914CFD" w:rsidP="00914CFD">
            <w:r>
              <w:t>- об организации научно-методического сопровождения профессионального развития педагогических кадров в реализации потенциала цифровой образовательной среды в образовательном процессе;</w:t>
            </w:r>
          </w:p>
          <w:p w:rsidR="00914CFD" w:rsidRDefault="00914CFD" w:rsidP="00914CFD">
            <w:r>
              <w:t>- о назначении ответственного за сопровождение и администратора официального сайта;</w:t>
            </w:r>
          </w:p>
          <w:p w:rsidR="00914CFD" w:rsidRDefault="00914CFD" w:rsidP="00914CFD">
            <w:r>
              <w:lastRenderedPageBreak/>
              <w:t>- о назначении в ДОО ответственных за организацию обработки и защиту персональных данных.</w:t>
            </w:r>
          </w:p>
          <w:p w:rsidR="00914CFD" w:rsidRDefault="00914CFD" w:rsidP="00914CFD">
            <w:r>
              <w:t>2. Разработка, утверждение плана методического сопровождения педагогов по вопросам цифровых образовательных ресурсов в образовательной деятельности.</w:t>
            </w:r>
          </w:p>
          <w:p w:rsidR="006761C7" w:rsidRDefault="00914CFD" w:rsidP="00914CFD">
            <w:r>
              <w:t>3. Размещение материалов МИП на сайте ДОО (приказ о присвоении статуса МИП, заявка, перспективный план работы)</w:t>
            </w:r>
          </w:p>
        </w:tc>
        <w:tc>
          <w:tcPr>
            <w:tcW w:w="3401" w:type="dxa"/>
          </w:tcPr>
          <w:p w:rsidR="006761C7" w:rsidRDefault="00144DE9" w:rsidP="00DF1068">
            <w:r>
              <w:lastRenderedPageBreak/>
              <w:t>Запущены организационные механизмы, способствующие</w:t>
            </w:r>
            <w:r w:rsidRPr="00144DE9">
              <w:t xml:space="preserve"> созданию условий для осуществления комплексного подхода к решению задач по внедрению проекта «Цифровая образовательная среда ДОО как средство реализации национального проекта «Образование»»</w:t>
            </w:r>
          </w:p>
          <w:p w:rsidR="00EC0F58" w:rsidRDefault="00EC0F58" w:rsidP="00DF1068">
            <w:r>
              <w:t>Разработаны Программы, критерии оценки результатов проекта.</w:t>
            </w:r>
          </w:p>
          <w:p w:rsidR="00EC0F58" w:rsidRDefault="00EC0F58" w:rsidP="00DF1068">
            <w:r>
              <w:t>Разработано положение о функционировании цифровой образовательной среды.</w:t>
            </w:r>
          </w:p>
          <w:p w:rsidR="00EC0F58" w:rsidRDefault="00EC0F58" w:rsidP="00DF1068">
            <w:r>
              <w:t>Разработан, утвержден план «ИКТ – компетентности педагогов ДОО».</w:t>
            </w:r>
          </w:p>
          <w:p w:rsidR="00EC0F58" w:rsidRDefault="00EC0F58" w:rsidP="00DF1068">
            <w:r>
              <w:t>Доработаны, утверждены должностные инструкции педагогических работников.</w:t>
            </w:r>
          </w:p>
          <w:p w:rsidR="00EC0F58" w:rsidRDefault="00EC0F58" w:rsidP="00DF1068">
            <w:bookmarkStart w:id="0" w:name="_GoBack"/>
            <w:bookmarkEnd w:id="0"/>
          </w:p>
        </w:tc>
        <w:tc>
          <w:tcPr>
            <w:tcW w:w="1560" w:type="dxa"/>
          </w:tcPr>
          <w:p w:rsidR="006761C7" w:rsidRDefault="00914CFD" w:rsidP="00DF1068">
            <w:r>
              <w:t>Выполнено</w:t>
            </w:r>
          </w:p>
        </w:tc>
        <w:tc>
          <w:tcPr>
            <w:tcW w:w="2175" w:type="dxa"/>
          </w:tcPr>
          <w:p w:rsidR="006761C7" w:rsidRDefault="006761C7" w:rsidP="00DF1068"/>
        </w:tc>
      </w:tr>
      <w:tr w:rsidR="006761C7" w:rsidTr="00914CFD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3566" w:type="dxa"/>
          </w:tcPr>
          <w:p w:rsidR="006761C7" w:rsidRPr="00914CFD" w:rsidRDefault="00914CFD" w:rsidP="00DF1068">
            <w:pPr>
              <w:rPr>
                <w:b/>
              </w:rPr>
            </w:pPr>
            <w:r w:rsidRPr="00914CFD">
              <w:rPr>
                <w:b/>
              </w:rPr>
              <w:t>Обеспечение функционирования и развития аппаратно-программной и телекоммуникационной инфраструктуры, использование автоматизированных информационных систем</w:t>
            </w:r>
          </w:p>
        </w:tc>
        <w:tc>
          <w:tcPr>
            <w:tcW w:w="4678" w:type="dxa"/>
          </w:tcPr>
          <w:p w:rsidR="00914CFD" w:rsidRDefault="00914CFD" w:rsidP="00914CFD">
            <w:r>
              <w:t>1. Мониторинг ЦОС детского сада, выявление ресурсов, обеспечение, создание условий для развития проекта, цифровой образовательной среды, локальной сети.</w:t>
            </w:r>
          </w:p>
          <w:p w:rsidR="00914CFD" w:rsidRDefault="00914CFD" w:rsidP="00914CFD">
            <w:r>
              <w:t>2. Исследование мотивации педагогического коллектива по внедрению модели ЦОС. Изучение уровня готовности педагогов ОО к использованию цифровых образовательных ресурсов, технологий.</w:t>
            </w:r>
          </w:p>
          <w:p w:rsidR="00914CFD" w:rsidRDefault="00914CFD" w:rsidP="00914CFD">
            <w:r>
              <w:t>3. Разработка Плана внедрения ЦОС в рамках инновационного проекта. Разработка критериев оценки результатов проекта.</w:t>
            </w:r>
          </w:p>
          <w:p w:rsidR="006761C7" w:rsidRDefault="00914CFD" w:rsidP="00914CFD">
            <w:r>
              <w:t xml:space="preserve">4. Разработка опросников, проведение мониторингов по показателям: «доля педагогических работников, использующих цифровые образовательные ресурсы, технологии для организации образовательной деятельности с детьми, информационного и научно-методического сопровождения, повышения </w:t>
            </w:r>
            <w:proofErr w:type="spellStart"/>
            <w:r>
              <w:t>профкомпетентности</w:t>
            </w:r>
            <w:proofErr w:type="spellEnd"/>
            <w:r>
              <w:t>» и «доля родителей (законных представителей) воспитанников, использующих цифровые образовательные ресурсы как условие для организации образовательной деятельности с детьми».</w:t>
            </w:r>
          </w:p>
          <w:p w:rsidR="0082702E" w:rsidRDefault="0082702E" w:rsidP="00914CFD">
            <w:r>
              <w:lastRenderedPageBreak/>
              <w:t>5.</w:t>
            </w:r>
            <w:r w:rsidRPr="0082702E">
              <w:t xml:space="preserve">Семинар- практикум «Создание опросов в </w:t>
            </w:r>
            <w:proofErr w:type="spellStart"/>
            <w:r w:rsidRPr="0082702E">
              <w:t>онлайн-сервисе</w:t>
            </w:r>
            <w:proofErr w:type="spellEnd"/>
            <w:r w:rsidRPr="0082702E">
              <w:t xml:space="preserve"> </w:t>
            </w:r>
            <w:proofErr w:type="spellStart"/>
            <w:r w:rsidRPr="0082702E">
              <w:t>Googl</w:t>
            </w:r>
            <w:proofErr w:type="spellEnd"/>
            <w:r w:rsidRPr="0082702E">
              <w:t xml:space="preserve"> формы», Анкетирование педагогов (с использованием разработок </w:t>
            </w:r>
            <w:proofErr w:type="spellStart"/>
            <w:r w:rsidRPr="0082702E">
              <w:t>Кочегаровой</w:t>
            </w:r>
            <w:proofErr w:type="spellEnd"/>
            <w:r w:rsidRPr="0082702E">
              <w:t xml:space="preserve"> Л.В., Шаровым А.С. на выявление представлений о ПК и возможностях ИКТ), обработка результатов, составление списков педагогов на обучение, МДОУ «Детский сад №211», 06.10.2021 г., форма – очная встреча.</w:t>
            </w:r>
          </w:p>
          <w:p w:rsidR="0082702E" w:rsidRPr="00804C94" w:rsidRDefault="0082702E" w:rsidP="00914CFD">
            <w:r w:rsidRPr="00804C94">
              <w:t>6. Создание и ведение вкладки «Модель цифровой образовательной среды</w:t>
            </w:r>
            <w:r w:rsidR="00EC0F58" w:rsidRPr="00804C94">
              <w:t xml:space="preserve"> на сайте ДОО (наполнение, актуализация данных)</w:t>
            </w:r>
          </w:p>
        </w:tc>
        <w:tc>
          <w:tcPr>
            <w:tcW w:w="3401" w:type="dxa"/>
          </w:tcPr>
          <w:p w:rsidR="006761C7" w:rsidRDefault="00144DE9" w:rsidP="00DF1068">
            <w:r>
              <w:lastRenderedPageBreak/>
              <w:t>Обеспечено</w:t>
            </w:r>
            <w:r w:rsidRPr="00144DE9">
              <w:t xml:space="preserve"> фун</w:t>
            </w:r>
            <w:r>
              <w:t>кционирование и развитие</w:t>
            </w:r>
            <w:r w:rsidRPr="00144DE9">
              <w:t xml:space="preserve"> аппаратно-программной и телекоммуникационной инфраструктуры, использование автоматизированных информационных систем</w:t>
            </w:r>
          </w:p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/>
          <w:p w:rsidR="0082702E" w:rsidRDefault="0082702E" w:rsidP="00DF1068">
            <w:r>
              <w:lastRenderedPageBreak/>
              <w:t>Проведено анкетирование педагогов 6 детских садов(№№ 2,8,18,55,106,130,</w:t>
            </w:r>
            <w:r w:rsidRPr="00880B9D">
              <w:rPr>
                <w:b/>
              </w:rPr>
              <w:t>211</w:t>
            </w:r>
            <w:r>
              <w:t>), результаты обработаны.</w:t>
            </w:r>
          </w:p>
          <w:p w:rsidR="0082702E" w:rsidRDefault="0082702E" w:rsidP="00DF1068"/>
          <w:p w:rsidR="0082702E" w:rsidRDefault="0082702E" w:rsidP="00DF1068"/>
          <w:p w:rsidR="00EC0F58" w:rsidRDefault="00EC0F58" w:rsidP="00DF1068"/>
          <w:p w:rsidR="00EC0F58" w:rsidRDefault="00EC0F58" w:rsidP="00DF1068"/>
          <w:p w:rsidR="00EC0F58" w:rsidRDefault="00EC0F58" w:rsidP="00DF1068"/>
          <w:p w:rsidR="00EC0F58" w:rsidRDefault="00EC0F58" w:rsidP="00DF1068">
            <w:r>
              <w:t>Создана вкладка на сайте.</w:t>
            </w:r>
          </w:p>
        </w:tc>
        <w:tc>
          <w:tcPr>
            <w:tcW w:w="1560" w:type="dxa"/>
          </w:tcPr>
          <w:p w:rsidR="006761C7" w:rsidRDefault="00914CFD" w:rsidP="00DF1068">
            <w:r>
              <w:lastRenderedPageBreak/>
              <w:t xml:space="preserve">Выполнено </w:t>
            </w:r>
          </w:p>
        </w:tc>
        <w:tc>
          <w:tcPr>
            <w:tcW w:w="2175" w:type="dxa"/>
          </w:tcPr>
          <w:p w:rsidR="006761C7" w:rsidRDefault="006761C7" w:rsidP="00DF1068"/>
        </w:tc>
      </w:tr>
      <w:tr w:rsidR="006761C7" w:rsidTr="00914CFD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3566" w:type="dxa"/>
          </w:tcPr>
          <w:p w:rsidR="006761C7" w:rsidRPr="00914CFD" w:rsidRDefault="00914CFD" w:rsidP="00DF1068">
            <w:pPr>
              <w:rPr>
                <w:b/>
              </w:rPr>
            </w:pPr>
            <w:r w:rsidRPr="00914CFD">
              <w:rPr>
                <w:b/>
              </w:rPr>
              <w:t>Выявление ресурсов, создание цифровой образовательной среды</w:t>
            </w:r>
          </w:p>
        </w:tc>
        <w:tc>
          <w:tcPr>
            <w:tcW w:w="4678" w:type="dxa"/>
          </w:tcPr>
          <w:p w:rsidR="006761C7" w:rsidRDefault="00C459BF" w:rsidP="00C459BF">
            <w:pPr>
              <w:pStyle w:val="a5"/>
              <w:ind w:left="0"/>
            </w:pPr>
            <w:r>
              <w:t>1.Формирование необходимых условий для реализации ОПП ДОО в интерактивной, демонстрационной программе:</w:t>
            </w:r>
          </w:p>
          <w:p w:rsidR="00C459BF" w:rsidRDefault="00C459BF" w:rsidP="00C459BF">
            <w:pPr>
              <w:pStyle w:val="a5"/>
              <w:ind w:left="0"/>
            </w:pPr>
            <w:r>
              <w:t xml:space="preserve">- обеспечение интерактивными панелями, столами, </w:t>
            </w:r>
            <w:proofErr w:type="spellStart"/>
            <w:r>
              <w:t>тач-панелями</w:t>
            </w:r>
            <w:proofErr w:type="spellEnd"/>
            <w:r>
              <w:t>, проекторами и т.д.</w:t>
            </w:r>
          </w:p>
          <w:p w:rsidR="00C459BF" w:rsidRDefault="00C459BF" w:rsidP="00C459BF">
            <w:pPr>
              <w:pStyle w:val="a5"/>
              <w:ind w:left="0"/>
            </w:pPr>
            <w:r>
              <w:t xml:space="preserve">- подключение, использование обучающих платформ, приобретение Цифровой лаборатории </w:t>
            </w:r>
            <w:proofErr w:type="spellStart"/>
            <w:r>
              <w:t>Наураша</w:t>
            </w:r>
            <w:proofErr w:type="spellEnd"/>
            <w:r>
              <w:t xml:space="preserve"> и др.</w:t>
            </w:r>
          </w:p>
          <w:p w:rsidR="00C459BF" w:rsidRDefault="00C459BF" w:rsidP="00C459BF">
            <w:pPr>
              <w:pStyle w:val="a5"/>
              <w:ind w:left="0"/>
            </w:pPr>
            <w:r>
              <w:t xml:space="preserve">- оснащение </w:t>
            </w:r>
            <w:r>
              <w:rPr>
                <w:lang w:val="en-US"/>
              </w:rPr>
              <w:t>WEB</w:t>
            </w:r>
            <w:r w:rsidR="00B124B7">
              <w:t>-камерами для ведение дистанционных консультаций узкими специалистами ДОО</w:t>
            </w:r>
          </w:p>
          <w:p w:rsidR="00B124B7" w:rsidRDefault="00B124B7" w:rsidP="00C459BF">
            <w:pPr>
              <w:pStyle w:val="a5"/>
              <w:ind w:left="0"/>
            </w:pPr>
            <w:r>
              <w:t>2. Организация повышения квалификации работников ДОО по вопросам информационной безопасности, защиты персональных данных, а также защиты детей от информации, приносящей вред здоровью и развитию.</w:t>
            </w:r>
          </w:p>
          <w:p w:rsidR="003277E1" w:rsidRPr="003277E1" w:rsidRDefault="00B124B7" w:rsidP="0082702E">
            <w:pPr>
              <w:pStyle w:val="a5"/>
              <w:ind w:left="0"/>
            </w:pPr>
            <w:r>
              <w:t xml:space="preserve">3. Ознакомительные </w:t>
            </w:r>
            <w:proofErr w:type="spellStart"/>
            <w:r>
              <w:t>вебинары</w:t>
            </w:r>
            <w:proofErr w:type="spellEnd"/>
            <w:r>
              <w:t>, обучение педагогов использованию АСИОУ, локальной сетью ДОО.</w:t>
            </w:r>
          </w:p>
        </w:tc>
        <w:tc>
          <w:tcPr>
            <w:tcW w:w="3401" w:type="dxa"/>
          </w:tcPr>
          <w:p w:rsidR="006761C7" w:rsidRDefault="00144DE9" w:rsidP="00DF1068">
            <w:r>
              <w:t>Выявлены ресурсы</w:t>
            </w:r>
            <w:r w:rsidRPr="00144DE9">
              <w:t xml:space="preserve">, </w:t>
            </w:r>
            <w:r>
              <w:t xml:space="preserve">начато </w:t>
            </w:r>
            <w:r w:rsidRPr="00144DE9">
              <w:t>создание цифровой образовательной среды</w:t>
            </w:r>
            <w:r w:rsidR="00EA278D">
              <w:t>:</w:t>
            </w:r>
          </w:p>
          <w:p w:rsidR="00EA278D" w:rsidRDefault="00EA278D" w:rsidP="00DF1068">
            <w:r>
              <w:t xml:space="preserve">- Приобретена Цифровая лаборатория </w:t>
            </w:r>
            <w:proofErr w:type="spellStart"/>
            <w:r>
              <w:t>Наураша</w:t>
            </w:r>
            <w:proofErr w:type="spellEnd"/>
            <w:r>
              <w:t>;</w:t>
            </w:r>
          </w:p>
          <w:p w:rsidR="00EA278D" w:rsidRDefault="00EA278D" w:rsidP="00EA278D">
            <w:r>
              <w:t xml:space="preserve">- </w:t>
            </w:r>
            <w:r w:rsidR="006C3E84">
              <w:t>приобретена игра</w:t>
            </w:r>
          </w:p>
          <w:p w:rsidR="00EA278D" w:rsidRDefault="00EA278D" w:rsidP="006C3E84">
            <w:r>
              <w:t>РОБОТ-УЛИТКА QOBO "РАСШИРЕННЫЙ"</w:t>
            </w:r>
            <w:r w:rsidR="006C3E84">
              <w:t xml:space="preserve"> на</w:t>
            </w:r>
            <w:r>
              <w:t xml:space="preserve"> 69 УРОКОВ </w:t>
            </w:r>
          </w:p>
          <w:p w:rsidR="0082702E" w:rsidRDefault="0082702E" w:rsidP="006C3E84"/>
          <w:p w:rsidR="0082702E" w:rsidRDefault="0082702E" w:rsidP="006C3E84"/>
          <w:p w:rsidR="0082702E" w:rsidRDefault="0082702E" w:rsidP="006C3E84"/>
          <w:p w:rsidR="0082702E" w:rsidRDefault="0082702E" w:rsidP="006C3E84">
            <w:r>
              <w:t>Разработан календарный план «Информационная безопасность»</w:t>
            </w:r>
          </w:p>
        </w:tc>
        <w:tc>
          <w:tcPr>
            <w:tcW w:w="1560" w:type="dxa"/>
          </w:tcPr>
          <w:p w:rsidR="006761C7" w:rsidRDefault="003277E1" w:rsidP="00DF1068">
            <w:r>
              <w:t xml:space="preserve">Выполнено </w:t>
            </w:r>
          </w:p>
        </w:tc>
        <w:tc>
          <w:tcPr>
            <w:tcW w:w="2175" w:type="dxa"/>
          </w:tcPr>
          <w:p w:rsidR="006761C7" w:rsidRDefault="006761C7" w:rsidP="00DF1068"/>
        </w:tc>
      </w:tr>
      <w:tr w:rsidR="006761C7" w:rsidTr="00914CFD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3566" w:type="dxa"/>
          </w:tcPr>
          <w:p w:rsidR="006761C7" w:rsidRPr="002F489B" w:rsidRDefault="002F489B" w:rsidP="00DF1068">
            <w:pPr>
              <w:rPr>
                <w:b/>
              </w:rPr>
            </w:pPr>
            <w:r w:rsidRPr="002F489B">
              <w:rPr>
                <w:b/>
              </w:rPr>
              <w:t xml:space="preserve">Организация методического, научно-методического сопровождения профессионального развития </w:t>
            </w:r>
            <w:r w:rsidRPr="002F489B">
              <w:rPr>
                <w:b/>
              </w:rPr>
              <w:lastRenderedPageBreak/>
              <w:t>педагогических кадров и реализация потенциала цифровой образовательной среды в образовательной деятельности</w:t>
            </w:r>
          </w:p>
        </w:tc>
        <w:tc>
          <w:tcPr>
            <w:tcW w:w="4678" w:type="dxa"/>
          </w:tcPr>
          <w:p w:rsidR="00804C94" w:rsidRDefault="00880B9D" w:rsidP="00F80A83">
            <w:pPr>
              <w:pStyle w:val="a5"/>
              <w:numPr>
                <w:ilvl w:val="0"/>
                <w:numId w:val="3"/>
              </w:numPr>
              <w:ind w:left="34" w:firstLine="0"/>
            </w:pPr>
            <w:r>
              <w:lastRenderedPageBreak/>
              <w:t xml:space="preserve">Мастер-класс «Создание опросов в </w:t>
            </w:r>
            <w:proofErr w:type="spellStart"/>
            <w:r>
              <w:t>онлайн</w:t>
            </w:r>
            <w:proofErr w:type="spellEnd"/>
            <w:r>
              <w:t xml:space="preserve"> сервисе </w:t>
            </w:r>
            <w:proofErr w:type="spellStart"/>
            <w:r>
              <w:rPr>
                <w:lang w:val="en-US"/>
              </w:rPr>
              <w:t>Googl</w:t>
            </w:r>
            <w:proofErr w:type="spellEnd"/>
            <w:r w:rsidRPr="00880B9D">
              <w:t xml:space="preserve"> </w:t>
            </w:r>
            <w:r>
              <w:t>формах, МДОУ «Детский сад № 211» 06.10.2021</w:t>
            </w:r>
          </w:p>
          <w:p w:rsidR="006761C7" w:rsidRDefault="00F80A83" w:rsidP="00F80A83">
            <w:pPr>
              <w:pStyle w:val="a5"/>
              <w:numPr>
                <w:ilvl w:val="0"/>
                <w:numId w:val="3"/>
              </w:numPr>
              <w:ind w:left="34" w:firstLine="0"/>
            </w:pPr>
            <w:r>
              <w:t xml:space="preserve">Семинар «Основы работы на </w:t>
            </w:r>
            <w:r>
              <w:lastRenderedPageBreak/>
              <w:t>профессиональном компьютере», МДОУ «Детский сад №8», 29.10.2021 г., очная встреча.</w:t>
            </w:r>
          </w:p>
          <w:p w:rsidR="00F80A83" w:rsidRDefault="00F80A83" w:rsidP="00F80A83">
            <w:pPr>
              <w:pStyle w:val="a5"/>
              <w:numPr>
                <w:ilvl w:val="0"/>
                <w:numId w:val="3"/>
              </w:numPr>
              <w:ind w:left="34" w:firstLine="0"/>
            </w:pPr>
            <w:r>
              <w:t xml:space="preserve">Практическое занятие «Работа в текстовом редакторе </w:t>
            </w:r>
            <w:r w:rsidRPr="00F80A83">
              <w:rPr>
                <w:lang w:val="en-US"/>
              </w:rPr>
              <w:t>MicrosoftWord</w:t>
            </w:r>
            <w:r>
              <w:t xml:space="preserve">», </w:t>
            </w:r>
            <w:r w:rsidRPr="00F80A83">
              <w:t xml:space="preserve">МДОУ «Детский сад №8», </w:t>
            </w:r>
            <w:r>
              <w:t>09.11</w:t>
            </w:r>
            <w:r w:rsidRPr="00F80A83">
              <w:t>.2021 г., очная встреча.</w:t>
            </w:r>
          </w:p>
          <w:p w:rsidR="00F80A83" w:rsidRDefault="00F80A83" w:rsidP="00F80A83">
            <w:pPr>
              <w:pStyle w:val="a5"/>
              <w:numPr>
                <w:ilvl w:val="0"/>
                <w:numId w:val="3"/>
              </w:numPr>
              <w:ind w:left="34" w:firstLine="0"/>
            </w:pPr>
            <w:r>
              <w:t>Практическое занятие «работа в электронной таблице</w:t>
            </w:r>
            <w:r w:rsidR="00D7009E">
              <w:t>»,</w:t>
            </w:r>
            <w:r w:rsidR="00D7009E" w:rsidRPr="00F80A83">
              <w:t xml:space="preserve"> МДОУ «Детский сад №8», </w:t>
            </w:r>
            <w:r w:rsidR="00D7009E">
              <w:t>23.11</w:t>
            </w:r>
            <w:r w:rsidR="00D7009E" w:rsidRPr="00F80A83">
              <w:t>.2021 г., очная встреча</w:t>
            </w:r>
            <w:r w:rsidR="00D7009E">
              <w:t>.</w:t>
            </w:r>
          </w:p>
          <w:p w:rsidR="00D7009E" w:rsidRDefault="00D7009E" w:rsidP="00F80A83">
            <w:pPr>
              <w:pStyle w:val="a5"/>
              <w:numPr>
                <w:ilvl w:val="0"/>
                <w:numId w:val="3"/>
              </w:numPr>
              <w:ind w:left="34" w:firstLine="0"/>
            </w:pPr>
            <w:r>
              <w:t>Семинар-практикум «Мультимедийные презентации в образовательном процессе», (1 занятие – теоретическое занятие), МДОУ «Детский сад №55», 16.11.2021 г., форма – удаленная видеоконференция.</w:t>
            </w:r>
          </w:p>
          <w:p w:rsidR="00D7009E" w:rsidRDefault="00D7009E" w:rsidP="00D7009E">
            <w:pPr>
              <w:pStyle w:val="a5"/>
              <w:numPr>
                <w:ilvl w:val="0"/>
                <w:numId w:val="3"/>
              </w:numPr>
              <w:ind w:left="34" w:firstLine="0"/>
            </w:pPr>
            <w:r>
              <w:t xml:space="preserve">Семинар-практикум «Мультимедийные презентации в образовательном процессе», (2 занятие – практическая часть), МДОУ «Детский сад №55», 30.11.2021 г., форма – </w:t>
            </w:r>
            <w:r w:rsidR="003277E1">
              <w:t>очная встреча.</w:t>
            </w:r>
          </w:p>
          <w:p w:rsidR="00D7009E" w:rsidRDefault="00D7009E" w:rsidP="00F80A83">
            <w:pPr>
              <w:pStyle w:val="a5"/>
              <w:numPr>
                <w:ilvl w:val="0"/>
                <w:numId w:val="3"/>
              </w:numPr>
              <w:ind w:left="34" w:firstLine="0"/>
            </w:pPr>
            <w:r>
              <w:t>Семинар-практикум «Сайт как ресурс развития педагога» (1 занятие – теоретическое занятие), МДОУ «Детский сад №211», 07.12.2021 г., форма – удаленная видеоконференция.</w:t>
            </w:r>
          </w:p>
          <w:p w:rsidR="00F80A83" w:rsidRDefault="00D7009E" w:rsidP="003277E1">
            <w:pPr>
              <w:pStyle w:val="a5"/>
              <w:numPr>
                <w:ilvl w:val="0"/>
                <w:numId w:val="3"/>
              </w:numPr>
              <w:ind w:left="34" w:firstLine="0"/>
            </w:pPr>
            <w:r>
              <w:t xml:space="preserve">Семинар-практикум «Сайт как ресурс развития педагога» (1 занятие – теоретическое занятие), МДОУ «Детский сад №211», 21.12.2021 г., форма – </w:t>
            </w:r>
            <w:r w:rsidR="003277E1">
              <w:t>очная встреча</w:t>
            </w:r>
            <w:r>
              <w:t>.</w:t>
            </w:r>
          </w:p>
        </w:tc>
        <w:tc>
          <w:tcPr>
            <w:tcW w:w="3401" w:type="dxa"/>
          </w:tcPr>
          <w:p w:rsidR="006761C7" w:rsidRDefault="00144DE9" w:rsidP="00144DE9">
            <w:r>
              <w:lastRenderedPageBreak/>
              <w:t>Организовано методическое, научно-методическое</w:t>
            </w:r>
            <w:r w:rsidRPr="00144DE9">
              <w:t xml:space="preserve"> сопровождения профессионального развития </w:t>
            </w:r>
            <w:r w:rsidRPr="00144DE9">
              <w:lastRenderedPageBreak/>
              <w:t>педагогических кадров</w:t>
            </w:r>
            <w:r>
              <w:t>, реализуется потенциал</w:t>
            </w:r>
            <w:r w:rsidRPr="00144DE9">
              <w:t xml:space="preserve"> цифровой образовательной среды в образовательной деятельности</w:t>
            </w:r>
          </w:p>
        </w:tc>
        <w:tc>
          <w:tcPr>
            <w:tcW w:w="1560" w:type="dxa"/>
          </w:tcPr>
          <w:p w:rsidR="006761C7" w:rsidRDefault="003277E1" w:rsidP="00DF1068">
            <w:r>
              <w:lastRenderedPageBreak/>
              <w:t xml:space="preserve">Выполнено </w:t>
            </w:r>
          </w:p>
        </w:tc>
        <w:tc>
          <w:tcPr>
            <w:tcW w:w="2175" w:type="dxa"/>
          </w:tcPr>
          <w:p w:rsidR="006761C7" w:rsidRDefault="006761C7" w:rsidP="00DF1068"/>
        </w:tc>
      </w:tr>
      <w:tr w:rsidR="002F489B" w:rsidTr="00914CFD">
        <w:tc>
          <w:tcPr>
            <w:tcW w:w="540" w:type="dxa"/>
          </w:tcPr>
          <w:p w:rsidR="002F489B" w:rsidRDefault="002F489B" w:rsidP="00396C6C">
            <w:pPr>
              <w:jc w:val="center"/>
            </w:pPr>
            <w:r>
              <w:lastRenderedPageBreak/>
              <w:t>5</w:t>
            </w:r>
          </w:p>
        </w:tc>
        <w:tc>
          <w:tcPr>
            <w:tcW w:w="3566" w:type="dxa"/>
          </w:tcPr>
          <w:p w:rsidR="002F489B" w:rsidRPr="002F489B" w:rsidRDefault="002F489B" w:rsidP="00DF1068">
            <w:pPr>
              <w:rPr>
                <w:b/>
              </w:rPr>
            </w:pPr>
            <w:r w:rsidRPr="002F489B">
              <w:rPr>
                <w:b/>
              </w:rPr>
              <w:t xml:space="preserve">Разработка концепции взаимодействия с родителями (законными представителями), семьями воспитанников в условиях цифровой образовательной </w:t>
            </w:r>
            <w:r w:rsidRPr="002F489B">
              <w:rPr>
                <w:b/>
              </w:rPr>
              <w:lastRenderedPageBreak/>
              <w:t>среды.</w:t>
            </w:r>
          </w:p>
        </w:tc>
        <w:tc>
          <w:tcPr>
            <w:tcW w:w="4678" w:type="dxa"/>
          </w:tcPr>
          <w:p w:rsidR="002F489B" w:rsidRDefault="002F489B" w:rsidP="00D7009E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lastRenderedPageBreak/>
              <w:t>Информирование родителей о реализации проекта</w:t>
            </w:r>
            <w:r w:rsidR="006C3E84">
              <w:t>.</w:t>
            </w:r>
          </w:p>
          <w:p w:rsidR="006C3E84" w:rsidRDefault="006C3E84" w:rsidP="00D7009E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t>Составление и принятие плана работы Управляющего совета по содействию в реализации проекта.</w:t>
            </w:r>
          </w:p>
          <w:p w:rsidR="006C3E84" w:rsidRDefault="006C3E84" w:rsidP="00D7009E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t xml:space="preserve">Проведение родительских </w:t>
            </w:r>
            <w:r>
              <w:lastRenderedPageBreak/>
              <w:t>собраний, брифингов по вопросам внедрения модели цифровой образовательной среды</w:t>
            </w:r>
          </w:p>
        </w:tc>
        <w:tc>
          <w:tcPr>
            <w:tcW w:w="3401" w:type="dxa"/>
          </w:tcPr>
          <w:p w:rsidR="002F489B" w:rsidRDefault="00144DE9" w:rsidP="00144DE9">
            <w:r>
              <w:lastRenderedPageBreak/>
              <w:t>Разработана</w:t>
            </w:r>
            <w:r w:rsidRPr="00144DE9">
              <w:t xml:space="preserve"> концепци</w:t>
            </w:r>
            <w:r>
              <w:t>я</w:t>
            </w:r>
            <w:r w:rsidRPr="00144DE9">
              <w:t xml:space="preserve"> взаимодействия с родителями (законными представителями), семьями воспитанников в условиях цифровой образовательной среды.</w:t>
            </w:r>
          </w:p>
          <w:p w:rsidR="006C3E84" w:rsidRDefault="006C3E84" w:rsidP="00144DE9">
            <w:r>
              <w:lastRenderedPageBreak/>
              <w:t>Утвержден план работы УС.</w:t>
            </w:r>
          </w:p>
        </w:tc>
        <w:tc>
          <w:tcPr>
            <w:tcW w:w="1560" w:type="dxa"/>
          </w:tcPr>
          <w:p w:rsidR="002F489B" w:rsidRDefault="003277E1" w:rsidP="00DF1068">
            <w:r>
              <w:lastRenderedPageBreak/>
              <w:t xml:space="preserve">Выполнено </w:t>
            </w:r>
          </w:p>
        </w:tc>
        <w:tc>
          <w:tcPr>
            <w:tcW w:w="2175" w:type="dxa"/>
          </w:tcPr>
          <w:p w:rsidR="002F489B" w:rsidRDefault="002F489B" w:rsidP="00DF1068"/>
        </w:tc>
      </w:tr>
    </w:tbl>
    <w:p w:rsidR="006D3193" w:rsidRPr="006D3193" w:rsidRDefault="006D3193" w:rsidP="00DF1068"/>
    <w:p w:rsidR="00DF1068" w:rsidRDefault="006761C7" w:rsidP="00880B9D">
      <w:r>
        <w:t xml:space="preserve">Если в проект вносились изменения, то необходимо указать, какие и причину внесения коррективов: </w:t>
      </w:r>
      <w:r w:rsidR="00880B9D">
        <w:t>изменения в проект не вносились.</w:t>
      </w:r>
    </w:p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880B9D">
        <w:t>Шарова Елена Александровна</w:t>
      </w:r>
      <w:r w:rsidR="007E5B6B">
        <w:t xml:space="preserve">, </w:t>
      </w:r>
      <w:r w:rsidR="00880B9D">
        <w:t>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999"/>
    <w:multiLevelType w:val="hybridMultilevel"/>
    <w:tmpl w:val="A92E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8F4"/>
    <w:multiLevelType w:val="hybridMultilevel"/>
    <w:tmpl w:val="69B4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65463"/>
    <w:multiLevelType w:val="hybridMultilevel"/>
    <w:tmpl w:val="A7EE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B6F46"/>
    <w:multiLevelType w:val="hybridMultilevel"/>
    <w:tmpl w:val="BE80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34406"/>
    <w:rsid w:val="00076766"/>
    <w:rsid w:val="000912DE"/>
    <w:rsid w:val="00144DE9"/>
    <w:rsid w:val="001A312A"/>
    <w:rsid w:val="001F7C6E"/>
    <w:rsid w:val="002E24FC"/>
    <w:rsid w:val="002F489B"/>
    <w:rsid w:val="003277E1"/>
    <w:rsid w:val="00335720"/>
    <w:rsid w:val="00353EA1"/>
    <w:rsid w:val="003613ED"/>
    <w:rsid w:val="00396C6C"/>
    <w:rsid w:val="00442243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C3E84"/>
    <w:rsid w:val="006D3193"/>
    <w:rsid w:val="006F69D9"/>
    <w:rsid w:val="007E5B6B"/>
    <w:rsid w:val="00804C94"/>
    <w:rsid w:val="0082702E"/>
    <w:rsid w:val="008446AC"/>
    <w:rsid w:val="00880B9D"/>
    <w:rsid w:val="00914CFD"/>
    <w:rsid w:val="00927D14"/>
    <w:rsid w:val="009A7C45"/>
    <w:rsid w:val="00A93DCD"/>
    <w:rsid w:val="00B124B7"/>
    <w:rsid w:val="00BF19A6"/>
    <w:rsid w:val="00C0309D"/>
    <w:rsid w:val="00C459BF"/>
    <w:rsid w:val="00C805B5"/>
    <w:rsid w:val="00C87A67"/>
    <w:rsid w:val="00D7009E"/>
    <w:rsid w:val="00D90A81"/>
    <w:rsid w:val="00DF1068"/>
    <w:rsid w:val="00DF26EA"/>
    <w:rsid w:val="00E2496A"/>
    <w:rsid w:val="00E52D40"/>
    <w:rsid w:val="00E66F35"/>
    <w:rsid w:val="00EA278D"/>
    <w:rsid w:val="00EC0F58"/>
    <w:rsid w:val="00F80A83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45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267F-3944-4388-9D42-BB969C3B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Надежда</cp:lastModifiedBy>
  <cp:revision>9</cp:revision>
  <cp:lastPrinted>2014-11-18T13:28:00Z</cp:lastPrinted>
  <dcterms:created xsi:type="dcterms:W3CDTF">2018-04-28T10:23:00Z</dcterms:created>
  <dcterms:modified xsi:type="dcterms:W3CDTF">2021-12-24T11:29:00Z</dcterms:modified>
</cp:coreProperties>
</file>