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F" w:rsidRDefault="0004044F" w:rsidP="00040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  <w:proofErr w:type="gramStart"/>
      <w:r w:rsidRPr="003A5E8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A5E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044F" w:rsidRPr="003A5E8F" w:rsidRDefault="0004044F" w:rsidP="00040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8F"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</w:t>
      </w:r>
    </w:p>
    <w:p w:rsidR="0004044F" w:rsidRPr="003A5E8F" w:rsidRDefault="0004044F" w:rsidP="0004044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</w:rPr>
      </w:pPr>
      <w:r w:rsidRPr="003A5E8F">
        <w:rPr>
          <w:rFonts w:ascii="Times New Roman" w:eastAsia="MS Mincho" w:hAnsi="Times New Roman"/>
          <w:sz w:val="24"/>
        </w:rPr>
        <w:t>Дошкольное образовательное учреждение детский сад  комбинированного вида N 211 является звеном муниципальной системы образования г</w:t>
      </w:r>
      <w:proofErr w:type="gramStart"/>
      <w:r w:rsidRPr="003A5E8F">
        <w:rPr>
          <w:rFonts w:ascii="Times New Roman" w:eastAsia="MS Mincho" w:hAnsi="Times New Roman"/>
          <w:sz w:val="24"/>
        </w:rPr>
        <w:t>.Я</w:t>
      </w:r>
      <w:proofErr w:type="gramEnd"/>
      <w:r w:rsidRPr="003A5E8F">
        <w:rPr>
          <w:rFonts w:ascii="Times New Roman" w:eastAsia="MS Mincho" w:hAnsi="Times New Roman"/>
          <w:sz w:val="24"/>
        </w:rPr>
        <w:t>рославля, обеспечивающим право семьи на оказание ей  помощи  в воспитании детей дошкольного  возраста, в том числе детей  с нарушением речи,  охране и укреплении их физического и психического здоровья,  развития  индивидуальных способностей и необходимой коррекции нарушений развития,  на основе реализации комплекса мер коррекционного, оздоровительного характера  и  усвоения детьми обязательного минимума содержания учебных программ, реализуемых в образовательном учреждении.</w:t>
      </w:r>
    </w:p>
    <w:p w:rsidR="0004044F" w:rsidRPr="003A5E8F" w:rsidRDefault="0004044F" w:rsidP="0004044F">
      <w:pPr>
        <w:pStyle w:val="a3"/>
        <w:tabs>
          <w:tab w:val="left" w:pos="0"/>
        </w:tabs>
        <w:jc w:val="both"/>
        <w:rPr>
          <w:rFonts w:ascii="Times New Roman" w:eastAsia="MS Mincho" w:hAnsi="Times New Roman"/>
          <w:sz w:val="24"/>
        </w:rPr>
      </w:pPr>
    </w:p>
    <w:p w:rsidR="0004044F" w:rsidRPr="003A5E8F" w:rsidRDefault="0004044F" w:rsidP="0004044F">
      <w:pPr>
        <w:pStyle w:val="a5"/>
        <w:numPr>
          <w:ilvl w:val="0"/>
          <w:numId w:val="2"/>
        </w:numPr>
        <w:jc w:val="both"/>
        <w:rPr>
          <w:sz w:val="24"/>
        </w:rPr>
      </w:pPr>
      <w:r w:rsidRPr="003A5E8F">
        <w:rPr>
          <w:b/>
          <w:sz w:val="24"/>
        </w:rPr>
        <w:t xml:space="preserve">Муниципальное образовательное учреждение детский сад № 211 </w:t>
      </w:r>
      <w:r w:rsidRPr="003A5E8F">
        <w:rPr>
          <w:sz w:val="24"/>
        </w:rPr>
        <w:t>функционирует с декабря  1966 года.</w:t>
      </w:r>
    </w:p>
    <w:p w:rsidR="0004044F" w:rsidRPr="003A5E8F" w:rsidRDefault="0004044F" w:rsidP="0004044F">
      <w:pPr>
        <w:pStyle w:val="a7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>Учредитель:  Департамент  образования  мэрии города Ярославля.</w:t>
      </w:r>
    </w:p>
    <w:p w:rsidR="0004044F" w:rsidRPr="003A5E8F" w:rsidRDefault="0004044F" w:rsidP="0004044F">
      <w:pPr>
        <w:pStyle w:val="a7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 xml:space="preserve">Адрес: 109462, г. Ярославль, улица Блюхера  46 - а 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Руководитель: Беркович Тамара Михайловна, образование высшее педагогическое, высшая категория, отличник народного образования.</w:t>
      </w:r>
    </w:p>
    <w:p w:rsidR="0004044F" w:rsidRPr="003A5E8F" w:rsidRDefault="0004044F" w:rsidP="0004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b/>
          <w:sz w:val="24"/>
          <w:szCs w:val="24"/>
        </w:rPr>
        <w:t>Предельная наполняемост</w:t>
      </w:r>
      <w:r>
        <w:rPr>
          <w:rFonts w:ascii="Times New Roman" w:hAnsi="Times New Roman" w:cs="Times New Roman"/>
          <w:sz w:val="24"/>
          <w:szCs w:val="24"/>
        </w:rPr>
        <w:t>ь – 276</w:t>
      </w:r>
      <w:r w:rsidRPr="003A5E8F">
        <w:rPr>
          <w:rFonts w:ascii="Times New Roman" w:hAnsi="Times New Roman" w:cs="Times New Roman"/>
          <w:sz w:val="24"/>
          <w:szCs w:val="24"/>
        </w:rPr>
        <w:t xml:space="preserve"> детей; функционирует 12 групп, из них: 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2 группы для детей  раннего возраста 1,5г-3 г.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5E8F">
        <w:rPr>
          <w:rFonts w:ascii="Times New Roman" w:hAnsi="Times New Roman" w:cs="Times New Roman"/>
          <w:sz w:val="24"/>
          <w:szCs w:val="24"/>
        </w:rPr>
        <w:t xml:space="preserve">  групп </w:t>
      </w:r>
      <w:proofErr w:type="spellStart"/>
      <w:r w:rsidRPr="003A5E8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A5E8F">
        <w:rPr>
          <w:rFonts w:ascii="Times New Roman" w:hAnsi="Times New Roman" w:cs="Times New Roman"/>
          <w:sz w:val="24"/>
          <w:szCs w:val="24"/>
        </w:rPr>
        <w:t xml:space="preserve"> направленности для  детей дошкольного возраста с 3-7 лет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2 группы коррекционной,  логопедической направленности для детей  с нарушением речи с 5- 7 лет</w:t>
      </w:r>
    </w:p>
    <w:p w:rsidR="0004044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4F">
        <w:rPr>
          <w:rFonts w:ascii="Times New Roman" w:hAnsi="Times New Roman" w:cs="Times New Roman"/>
          <w:sz w:val="24"/>
          <w:szCs w:val="24"/>
        </w:rPr>
        <w:t>2 группы  комбинированной направленности  для  совмес</w:t>
      </w:r>
      <w:r w:rsidR="003D0A63">
        <w:rPr>
          <w:rFonts w:ascii="Times New Roman" w:hAnsi="Times New Roman" w:cs="Times New Roman"/>
          <w:sz w:val="24"/>
          <w:szCs w:val="24"/>
        </w:rPr>
        <w:t>т</w:t>
      </w:r>
      <w:r w:rsidRPr="0004044F">
        <w:rPr>
          <w:rFonts w:ascii="Times New Roman" w:hAnsi="Times New Roman" w:cs="Times New Roman"/>
          <w:sz w:val="24"/>
          <w:szCs w:val="24"/>
        </w:rPr>
        <w:t xml:space="preserve">ного обучения здоровых детей и детей с детей с ОВЗ  </w:t>
      </w:r>
      <w:r>
        <w:rPr>
          <w:rFonts w:ascii="Times New Roman" w:hAnsi="Times New Roman" w:cs="Times New Roman"/>
          <w:sz w:val="24"/>
          <w:szCs w:val="24"/>
        </w:rPr>
        <w:t>тяжёлыми нарушениями речи</w:t>
      </w:r>
    </w:p>
    <w:p w:rsidR="0004044F" w:rsidRPr="0004044F" w:rsidRDefault="0004044F" w:rsidP="0004044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4F">
        <w:rPr>
          <w:rFonts w:ascii="Times New Roman" w:hAnsi="Times New Roman" w:cs="Times New Roman"/>
          <w:sz w:val="24"/>
          <w:szCs w:val="24"/>
        </w:rPr>
        <w:t>1 группа кратковременного пребывания разновозрастная  с 3-7 лет</w:t>
      </w:r>
    </w:p>
    <w:p w:rsidR="0004044F" w:rsidRPr="003A5E8F" w:rsidRDefault="0004044F" w:rsidP="0004044F">
      <w:pPr>
        <w:pStyle w:val="a5"/>
        <w:numPr>
          <w:ilvl w:val="0"/>
          <w:numId w:val="2"/>
        </w:numPr>
        <w:jc w:val="both"/>
        <w:rPr>
          <w:color w:val="000080"/>
          <w:sz w:val="24"/>
        </w:rPr>
      </w:pPr>
      <w:r w:rsidRPr="003A5E8F">
        <w:rPr>
          <w:b/>
          <w:sz w:val="24"/>
        </w:rPr>
        <w:t>Комплектование групп</w:t>
      </w:r>
      <w:r w:rsidRPr="003A5E8F">
        <w:rPr>
          <w:sz w:val="24"/>
        </w:rPr>
        <w:t xml:space="preserve"> осуществляется детьми от 1 г.5 м до 7 лет по возрастному принципу.</w:t>
      </w:r>
    </w:p>
    <w:p w:rsidR="0004044F" w:rsidRPr="003A5E8F" w:rsidRDefault="0004044F" w:rsidP="0004044F">
      <w:pPr>
        <w:pStyle w:val="a5"/>
        <w:numPr>
          <w:ilvl w:val="0"/>
          <w:numId w:val="2"/>
        </w:numPr>
        <w:rPr>
          <w:bCs/>
          <w:iCs/>
          <w:sz w:val="24"/>
        </w:rPr>
      </w:pPr>
      <w:r w:rsidRPr="003A5E8F">
        <w:rPr>
          <w:b/>
          <w:bCs/>
          <w:iCs/>
          <w:sz w:val="24"/>
        </w:rPr>
        <w:t>Службы ДОУ</w:t>
      </w:r>
      <w:r w:rsidRPr="003A5E8F">
        <w:rPr>
          <w:bCs/>
          <w:iCs/>
          <w:sz w:val="24"/>
        </w:rPr>
        <w:t>:</w:t>
      </w:r>
    </w:p>
    <w:p w:rsidR="0004044F" w:rsidRPr="003A5E8F" w:rsidRDefault="0004044F" w:rsidP="0004044F">
      <w:pPr>
        <w:pStyle w:val="a5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>административная,</w:t>
      </w:r>
    </w:p>
    <w:p w:rsidR="0004044F" w:rsidRPr="003A5E8F" w:rsidRDefault="0004044F" w:rsidP="0004044F">
      <w:pPr>
        <w:pStyle w:val="a5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>методическая,</w:t>
      </w:r>
    </w:p>
    <w:p w:rsidR="0004044F" w:rsidRPr="003A5E8F" w:rsidRDefault="0004044F" w:rsidP="0004044F">
      <w:pPr>
        <w:pStyle w:val="a5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 xml:space="preserve">социально – </w:t>
      </w:r>
      <w:proofErr w:type="spellStart"/>
      <w:proofErr w:type="gramStart"/>
      <w:r w:rsidRPr="003A5E8F">
        <w:rPr>
          <w:sz w:val="24"/>
        </w:rPr>
        <w:t>психолого</w:t>
      </w:r>
      <w:proofErr w:type="spellEnd"/>
      <w:r w:rsidRPr="003A5E8F">
        <w:rPr>
          <w:sz w:val="24"/>
        </w:rPr>
        <w:t xml:space="preserve"> - педагогическая</w:t>
      </w:r>
      <w:proofErr w:type="gramEnd"/>
      <w:r w:rsidRPr="003A5E8F">
        <w:rPr>
          <w:sz w:val="24"/>
        </w:rPr>
        <w:t>,</w:t>
      </w:r>
    </w:p>
    <w:p w:rsidR="0004044F" w:rsidRPr="003A5E8F" w:rsidRDefault="0004044F" w:rsidP="0004044F">
      <w:pPr>
        <w:pStyle w:val="a5"/>
        <w:numPr>
          <w:ilvl w:val="1"/>
          <w:numId w:val="2"/>
        </w:numPr>
        <w:rPr>
          <w:sz w:val="24"/>
        </w:rPr>
      </w:pPr>
      <w:r w:rsidRPr="003A5E8F">
        <w:rPr>
          <w:sz w:val="24"/>
        </w:rPr>
        <w:t>медицинская.</w:t>
      </w:r>
    </w:p>
    <w:p w:rsidR="0004044F" w:rsidRPr="003A5E8F" w:rsidRDefault="0004044F" w:rsidP="000404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b/>
          <w:sz w:val="24"/>
          <w:szCs w:val="24"/>
        </w:rPr>
        <w:t>Наличие элементов инфраструктуры</w:t>
      </w:r>
      <w:r w:rsidRPr="003A5E8F">
        <w:rPr>
          <w:rFonts w:ascii="Times New Roman" w:hAnsi="Times New Roman" w:cs="Times New Roman"/>
          <w:sz w:val="24"/>
          <w:szCs w:val="24"/>
        </w:rPr>
        <w:t>: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E8F">
        <w:rPr>
          <w:rFonts w:ascii="Times New Roman" w:hAnsi="Times New Roman" w:cs="Times New Roman"/>
          <w:iCs/>
          <w:sz w:val="24"/>
          <w:szCs w:val="24"/>
        </w:rPr>
        <w:t>Оздоровительные</w:t>
      </w:r>
      <w:proofErr w:type="gramEnd"/>
      <w:r w:rsidRPr="003A5E8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3A5E8F">
        <w:rPr>
          <w:rFonts w:ascii="Times New Roman" w:hAnsi="Times New Roman" w:cs="Times New Roman"/>
          <w:sz w:val="24"/>
          <w:szCs w:val="24"/>
        </w:rPr>
        <w:t xml:space="preserve"> физкультурный зал, медицинский кабинет. </w:t>
      </w:r>
      <w:r w:rsidRPr="003A5E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44F" w:rsidRPr="003A5E8F" w:rsidRDefault="0004044F" w:rsidP="000404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E8F">
        <w:rPr>
          <w:rFonts w:ascii="Times New Roman" w:hAnsi="Times New Roman" w:cs="Times New Roman"/>
          <w:iCs/>
          <w:sz w:val="24"/>
          <w:szCs w:val="24"/>
        </w:rPr>
        <w:t>Образовательные</w:t>
      </w:r>
      <w:proofErr w:type="gramEnd"/>
      <w:r w:rsidRPr="003A5E8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D0A63">
        <w:rPr>
          <w:rFonts w:ascii="Times New Roman" w:hAnsi="Times New Roman" w:cs="Times New Roman"/>
          <w:sz w:val="24"/>
          <w:szCs w:val="24"/>
        </w:rPr>
        <w:t xml:space="preserve">  3</w:t>
      </w:r>
      <w:r w:rsidRPr="003A5E8F">
        <w:rPr>
          <w:rFonts w:ascii="Times New Roman" w:hAnsi="Times New Roman" w:cs="Times New Roman"/>
          <w:sz w:val="24"/>
          <w:szCs w:val="24"/>
        </w:rPr>
        <w:t xml:space="preserve"> логопедических кабинета, музыкальный зал, информационно – методический центр. 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3A5E8F">
        <w:rPr>
          <w:rFonts w:ascii="Times New Roman" w:hAnsi="Times New Roman" w:cs="Times New Roman"/>
          <w:i/>
          <w:sz w:val="24"/>
          <w:szCs w:val="24"/>
        </w:rPr>
        <w:t xml:space="preserve">-      </w:t>
      </w:r>
      <w:r w:rsidRPr="003A5E8F">
        <w:rPr>
          <w:rFonts w:ascii="Times New Roman" w:hAnsi="Times New Roman" w:cs="Times New Roman"/>
          <w:iCs/>
          <w:sz w:val="24"/>
          <w:szCs w:val="24"/>
        </w:rPr>
        <w:t>Воспитательные:</w:t>
      </w:r>
      <w:r w:rsidRPr="003A5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E8F">
        <w:rPr>
          <w:rFonts w:ascii="Times New Roman" w:hAnsi="Times New Roman" w:cs="Times New Roman"/>
          <w:sz w:val="24"/>
          <w:szCs w:val="24"/>
        </w:rPr>
        <w:t xml:space="preserve">      кабинет психологической разгрузки</w:t>
      </w:r>
      <w:r w:rsidR="003D0A63">
        <w:rPr>
          <w:rFonts w:ascii="Times New Roman" w:hAnsi="Times New Roman" w:cs="Times New Roman"/>
          <w:sz w:val="24"/>
          <w:szCs w:val="24"/>
        </w:rPr>
        <w:t>, музыкальный зал.</w:t>
      </w:r>
      <w:proofErr w:type="gramEnd"/>
    </w:p>
    <w:p w:rsidR="0004044F" w:rsidRPr="003A5E8F" w:rsidRDefault="0004044F" w:rsidP="0004044F">
      <w:pPr>
        <w:spacing w:after="0"/>
        <w:ind w:left="180" w:firstLine="12"/>
        <w:rPr>
          <w:rFonts w:ascii="Times New Roman" w:hAnsi="Times New Roman" w:cs="Times New Roman"/>
          <w:b/>
          <w:sz w:val="24"/>
          <w:szCs w:val="24"/>
        </w:rPr>
      </w:pPr>
    </w:p>
    <w:p w:rsidR="0004044F" w:rsidRPr="003A5E8F" w:rsidRDefault="0004044F" w:rsidP="0004044F">
      <w:pPr>
        <w:spacing w:after="0"/>
        <w:ind w:left="180" w:firstLine="12"/>
        <w:rPr>
          <w:rFonts w:ascii="Times New Roman" w:hAnsi="Times New Roman" w:cs="Times New Roman"/>
          <w:b/>
          <w:sz w:val="24"/>
          <w:szCs w:val="24"/>
        </w:rPr>
      </w:pPr>
      <w:r w:rsidRPr="003A5E8F">
        <w:rPr>
          <w:rFonts w:ascii="Times New Roman" w:hAnsi="Times New Roman" w:cs="Times New Roman"/>
          <w:b/>
          <w:sz w:val="24"/>
          <w:szCs w:val="24"/>
        </w:rPr>
        <w:t xml:space="preserve">Специалисты: </w:t>
      </w:r>
    </w:p>
    <w:p w:rsidR="0004044F" w:rsidRPr="003A5E8F" w:rsidRDefault="0004044F" w:rsidP="000404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Психолог – 1 человек</w:t>
      </w:r>
    </w:p>
    <w:p w:rsidR="0004044F" w:rsidRPr="003A5E8F" w:rsidRDefault="0004044F" w:rsidP="000404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Логопед   - 3</w:t>
      </w:r>
      <w:r w:rsidRPr="003A5E8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04044F" w:rsidRPr="003A5E8F" w:rsidRDefault="0004044F" w:rsidP="000404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 xml:space="preserve">Музыкальный руководитель  –  2 человека </w:t>
      </w:r>
    </w:p>
    <w:p w:rsidR="0004044F" w:rsidRPr="003A5E8F" w:rsidRDefault="0004044F" w:rsidP="000404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Инструктор физкультуры – 1 человек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44F" w:rsidRPr="003A5E8F" w:rsidRDefault="0004044F" w:rsidP="0004044F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3A5E8F">
        <w:rPr>
          <w:rFonts w:ascii="Times New Roman" w:hAnsi="Times New Roman"/>
          <w:b/>
          <w:bCs/>
          <w:sz w:val="24"/>
        </w:rPr>
        <w:t>2  Выбор программ. Приоритетные направления деятельности ДОУ по реализации основной общеобразовательной программы дошкольного образования.</w:t>
      </w:r>
    </w:p>
    <w:p w:rsidR="0004044F" w:rsidRPr="003A5E8F" w:rsidRDefault="0004044F" w:rsidP="0004044F">
      <w:pPr>
        <w:pStyle w:val="a3"/>
        <w:jc w:val="both"/>
        <w:rPr>
          <w:rFonts w:ascii="Times New Roman" w:hAnsi="Times New Roman"/>
          <w:b/>
          <w:bCs/>
          <w:sz w:val="24"/>
        </w:rPr>
      </w:pPr>
    </w:p>
    <w:p w:rsidR="0004044F" w:rsidRPr="003A5E8F" w:rsidRDefault="0004044F" w:rsidP="0004044F">
      <w:pPr>
        <w:pStyle w:val="a3"/>
        <w:jc w:val="both"/>
        <w:rPr>
          <w:rFonts w:ascii="Times New Roman" w:hAnsi="Times New Roman"/>
          <w:b/>
          <w:bCs/>
          <w:sz w:val="24"/>
        </w:rPr>
      </w:pPr>
    </w:p>
    <w:p w:rsidR="0004044F" w:rsidRPr="0004044F" w:rsidRDefault="0004044F" w:rsidP="0004044F">
      <w:pPr>
        <w:pStyle w:val="a3"/>
        <w:rPr>
          <w:rFonts w:ascii="Times New Roman" w:eastAsia="MS Mincho" w:hAnsi="Times New Roman"/>
          <w:b/>
          <w:sz w:val="24"/>
        </w:rPr>
      </w:pPr>
      <w:r w:rsidRPr="003A5E8F">
        <w:rPr>
          <w:rFonts w:ascii="Times New Roman" w:eastAsia="MS Mincho" w:hAnsi="Times New Roman"/>
          <w:sz w:val="24"/>
        </w:rPr>
        <w:t xml:space="preserve">         </w:t>
      </w:r>
      <w:r w:rsidRPr="0004044F">
        <w:rPr>
          <w:rFonts w:ascii="Times New Roman" w:eastAsia="MS Mincho" w:hAnsi="Times New Roman"/>
          <w:b/>
          <w:sz w:val="24"/>
        </w:rPr>
        <w:t>Содержание воспитательно-образовательного  процесса  в  МДОУ детский сад N 211выстроено в соответствии с основной образовательной программой МДОУ «Детский сад № 211»</w:t>
      </w:r>
    </w:p>
    <w:p w:rsidR="0004044F" w:rsidRPr="003A5E8F" w:rsidRDefault="0004044F" w:rsidP="0004044F">
      <w:pPr>
        <w:pStyle w:val="a3"/>
        <w:rPr>
          <w:rFonts w:ascii="Times New Roman" w:eastAsia="MS Mincho" w:hAnsi="Times New Roman"/>
          <w:b/>
          <w:sz w:val="24"/>
          <w:u w:val="single"/>
        </w:rPr>
      </w:pPr>
    </w:p>
    <w:p w:rsidR="0004044F" w:rsidRPr="003A5E8F" w:rsidRDefault="0004044F" w:rsidP="000404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ФГОС ДО с учётом</w:t>
      </w:r>
      <w:proofErr w:type="gramStart"/>
      <w:r w:rsidRPr="003A5E8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3A5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4F" w:rsidRPr="003A5E8F" w:rsidRDefault="0004044F" w:rsidP="000404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дошкольного образования</w:t>
      </w:r>
      <w:proofErr w:type="gramStart"/>
      <w:r w:rsidRPr="003A5E8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04044F" w:rsidRPr="003A5E8F" w:rsidRDefault="0004044F" w:rsidP="000404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 xml:space="preserve"> Примерной основной образовательной  программы дошкольного образования  «Истоки» Л.А. Парамонова, Т.И. Алиева, Т.В. Антонова, </w:t>
      </w:r>
    </w:p>
    <w:p w:rsidR="0004044F" w:rsidRPr="003A5E8F" w:rsidRDefault="0004044F" w:rsidP="0004044F">
      <w:pPr>
        <w:pStyle w:val="5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</w:rPr>
      </w:pPr>
      <w:r w:rsidRPr="003A5E8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     В программе отражено – базисное содержание дошкольного образования, которое предполагает разностороннее, полноценное развитие ребёнка, формирование у него универсальных, в том числе творческих, способностей до уровня, соответствующего возрастным возможностям  и требованиям современного общества. 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eastAsia="MS Mincho" w:hAnsi="Times New Roman" w:cs="Times New Roman"/>
          <w:sz w:val="24"/>
          <w:szCs w:val="24"/>
        </w:rPr>
        <w:t>Программа направлена на обеспечение определённого уровня развития детей каждого психологического возраста, задаёт норму развития, необходимую для дальнейшего их продвижения</w:t>
      </w:r>
      <w:r w:rsidRPr="003A5E8F">
        <w:rPr>
          <w:rFonts w:ascii="Times New Roman" w:hAnsi="Times New Roman" w:cs="Times New Roman"/>
          <w:sz w:val="24"/>
          <w:szCs w:val="24"/>
        </w:rPr>
        <w:t>. Название комплексной  программы «Истоки» отражает непреходящее значение дошкольного детства как уникального периода, в котором закладываются основы всего будущего развития человека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 xml:space="preserve">Лейтмотив Программы – уход от монологической педагогики к педагогике диалога: ребёнка </w:t>
      </w:r>
      <w:proofErr w:type="gramStart"/>
      <w:r w:rsidRPr="003A5E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A5E8F">
        <w:rPr>
          <w:rFonts w:ascii="Times New Roman" w:hAnsi="Times New Roman" w:cs="Times New Roman"/>
          <w:sz w:val="24"/>
          <w:szCs w:val="24"/>
        </w:rPr>
        <w:t xml:space="preserve"> взрослым, детей между собой, педагогов друг с другом и родителями. Содержание Программы предполагает также диалоги культур и поколений.</w:t>
      </w:r>
    </w:p>
    <w:p w:rsidR="0004044F" w:rsidRPr="00223787" w:rsidRDefault="0004044F" w:rsidP="0004044F">
      <w:pPr>
        <w:pStyle w:val="5"/>
        <w:ind w:firstLine="708"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3A5E8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Программа имеет открытый характер. Она задаёт основополагающие принципы, цели и задачи воспитания, создавая простор для творческого использования различных педагогических технологий. </w:t>
      </w:r>
    </w:p>
    <w:p w:rsidR="00A5305B" w:rsidRDefault="00A5305B" w:rsidP="0004044F">
      <w:pPr>
        <w:pStyle w:val="5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Парциальными программами: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Я-Ты-Мы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>» программа социально-эмоционального развития дошкольников. / Сост. О.Л. Князева.</w:t>
      </w:r>
    </w:p>
    <w:p w:rsidR="00A5305B" w:rsidRPr="003A5E8F" w:rsidRDefault="00A5305B" w:rsidP="00A5305B">
      <w:pPr>
        <w:pStyle w:val="a7"/>
        <w:ind w:firstLine="540"/>
        <w:rPr>
          <w:bCs/>
          <w:iCs/>
          <w:sz w:val="24"/>
        </w:rPr>
      </w:pPr>
      <w:r w:rsidRPr="003A5E8F">
        <w:rPr>
          <w:bCs/>
          <w:iCs/>
          <w:sz w:val="24"/>
        </w:rPr>
        <w:t>Цели программы «Я – Ты – Мы» определяется теми новыми требованиями, которые предъявляет к воспитанию подрастающего поколения современное российское общество с его демократическими тенденциями развития. Будущие граждане должны стать свободными и ответственными; обладать чувствами собственного достоинства и с уважением относиться к другим; быть способными на собственный выбор и с пониманием воспринимать мнения и предпочтения окружающих; владеть навыками социального поведения и общения с другими людьми.</w:t>
      </w:r>
    </w:p>
    <w:p w:rsidR="00A5305B" w:rsidRPr="003A5E8F" w:rsidRDefault="00A5305B" w:rsidP="00A5305B">
      <w:pPr>
        <w:pStyle w:val="a7"/>
        <w:ind w:firstLine="0"/>
        <w:rPr>
          <w:bCs/>
          <w:iCs/>
          <w:sz w:val="24"/>
        </w:rPr>
      </w:pPr>
      <w:r w:rsidRPr="003A5E8F">
        <w:rPr>
          <w:bCs/>
          <w:iCs/>
          <w:sz w:val="24"/>
        </w:rPr>
        <w:t xml:space="preserve">Содержание программы «Я – Ты - Мы» органично вплетается (интегрируется) в канву содержания основной программы. Такая интеграция происходит, прежде всего, с содержанием занятий по </w:t>
      </w:r>
      <w:proofErr w:type="spellStart"/>
      <w:r w:rsidRPr="003A5E8F">
        <w:rPr>
          <w:bCs/>
          <w:iCs/>
          <w:sz w:val="24"/>
        </w:rPr>
        <w:t>изодеятельности</w:t>
      </w:r>
      <w:proofErr w:type="spellEnd"/>
      <w:r w:rsidRPr="003A5E8F">
        <w:rPr>
          <w:bCs/>
          <w:iCs/>
          <w:sz w:val="24"/>
        </w:rPr>
        <w:t>, по ознакомлению с окружающим, экологическому и физическому воспитанию, а так же с игровой деятельностью.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«Безопасность»  Р.Б.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Стёркина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>, О.Л. Князева, Н.Н. Авдеева</w:t>
      </w:r>
    </w:p>
    <w:p w:rsidR="00A5305B" w:rsidRPr="003A5E8F" w:rsidRDefault="00A5305B" w:rsidP="00A5305B">
      <w:pPr>
        <w:pStyle w:val="a7"/>
        <w:ind w:firstLine="266"/>
        <w:rPr>
          <w:sz w:val="24"/>
        </w:rPr>
      </w:pPr>
      <w:r w:rsidRPr="003A5E8F">
        <w:rPr>
          <w:sz w:val="24"/>
        </w:rPr>
        <w:lastRenderedPageBreak/>
        <w:t>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</w:p>
    <w:p w:rsidR="00A5305B" w:rsidRPr="003A5E8F" w:rsidRDefault="00A5305B" w:rsidP="00A5305B">
      <w:pPr>
        <w:pStyle w:val="a7"/>
        <w:ind w:firstLine="266"/>
        <w:rPr>
          <w:sz w:val="24"/>
        </w:rPr>
      </w:pPr>
      <w:r w:rsidRPr="003A5E8F">
        <w:rPr>
          <w:sz w:val="24"/>
        </w:rPr>
        <w:t>Программа направлена на формирование у детей знаний о правилах безопасности поведения и здоровом образе жизни. Она обеспечивает безопасность жизнедеятельности для детей дошкольного возраста, разработана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5305B" w:rsidRPr="003A5E8F" w:rsidRDefault="00A5305B" w:rsidP="00A5305B">
      <w:pPr>
        <w:pStyle w:val="a7"/>
        <w:ind w:firstLine="266"/>
        <w:rPr>
          <w:sz w:val="24"/>
        </w:rPr>
      </w:pP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«Нравственно – трудовое воспитание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ребёнка-дощкольника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  Л.В.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Куцакова</w:t>
      </w:r>
      <w:proofErr w:type="spellEnd"/>
    </w:p>
    <w:p w:rsidR="00A5305B" w:rsidRPr="003A5E8F" w:rsidRDefault="00A5305B" w:rsidP="00A53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8F">
        <w:rPr>
          <w:rFonts w:ascii="Times New Roman" w:hAnsi="Times New Roman" w:cs="Times New Roman"/>
          <w:sz w:val="24"/>
          <w:szCs w:val="24"/>
        </w:rPr>
        <w:t>В ней дана технология работы педагогов с дошкольниками по формированию представлений о труде взрослых через разные формы</w:t>
      </w:r>
      <w:proofErr w:type="gramEnd"/>
      <w:r w:rsidRPr="003A5E8F">
        <w:rPr>
          <w:rFonts w:ascii="Times New Roman" w:hAnsi="Times New Roman" w:cs="Times New Roman"/>
          <w:sz w:val="24"/>
          <w:szCs w:val="24"/>
        </w:rPr>
        <w:t xml:space="preserve"> организации детской деятельности, раскрывается общественная значимость людей различных профессий, методика привития детям навыков самообслуживания, участия в хозяйственно-бытовом труде, труде в природе, по оказанию помощи младшим детям  и взрослым.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>«Коммуникация</w:t>
      </w:r>
      <w:proofErr w:type="gram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развивающее общение с детьми» А.Г.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Арушанова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, Р.А. Иванкова, Е.С.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Рычагова</w:t>
      </w:r>
      <w:proofErr w:type="spellEnd"/>
    </w:p>
    <w:p w:rsidR="00A5305B" w:rsidRPr="003A5E8F" w:rsidRDefault="00A5305B" w:rsidP="00A53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Программа разработана на данных исследований Института дошкольного образования АПН. В ней разработана теория усвоения родного языка в дошкольном детстве и психолого-педагогические основы методики развития речи в ДОУ, а также принципиально новое  программное содержание обучения родному языку детей дошкольного возраста. Основной принцип разработанной системы – взаимосвязь задач, охватывающих разные стороны речевого развития (воспитание звуковой культуры речи, расширение словаря, формирование грамматического строя речи, её связности при построении развернутого высказывания) на каждом возрастном этапе.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математических представлений у дошкольников» Т.В.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Тарунтаева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>, Т.И. Алиева</w:t>
      </w:r>
    </w:p>
    <w:p w:rsidR="00A5305B" w:rsidRPr="003A5E8F" w:rsidRDefault="00A5305B" w:rsidP="00A53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 xml:space="preserve"> Программа обеспечивает ознакомление с различными областями математической действительности. Главным достоинством является способ подачи материала. Все занятия проводятся в занимательной игровой форме. Методика даётся в определённой системе, учитывая возрастные и дидактические принципы развивающего обучения.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>«Детское изобразительное творчество» Т.Г. Казакова</w:t>
      </w:r>
    </w:p>
    <w:p w:rsidR="00A5305B" w:rsidRPr="003A5E8F" w:rsidRDefault="00A5305B" w:rsidP="00A53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В основе содержания работы по изобразительной деятельности – творческое отображение впечатлений от окружающей действительности. Ведущая роль в этом процессе принадлежит приобщению дошкольников к искусству разных видов и жанров</w:t>
      </w:r>
    </w:p>
    <w:p w:rsidR="00A5305B" w:rsidRPr="003A5E8F" w:rsidRDefault="00A5305B" w:rsidP="00A53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Основные акценты программы: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A5305B" w:rsidRPr="003A5E8F" w:rsidRDefault="00A5305B" w:rsidP="00A530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«Я и моя Родина» (Л.В. </w:t>
      </w:r>
      <w:proofErr w:type="spellStart"/>
      <w:r w:rsidRPr="003A5E8F">
        <w:rPr>
          <w:rFonts w:ascii="Times New Roman" w:hAnsi="Times New Roman" w:cs="Times New Roman"/>
          <w:b/>
          <w:bCs/>
          <w:sz w:val="24"/>
          <w:szCs w:val="24"/>
        </w:rPr>
        <w:t>Кокуева</w:t>
      </w:r>
      <w:proofErr w:type="spellEnd"/>
      <w:r w:rsidRPr="003A5E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305B" w:rsidRPr="003A5E8F" w:rsidRDefault="00A5305B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Предусматривает использование местного (ярославского) материала с целью воспитания уважения к своему дому, к родной земле; приобщение ребенка к национальному  культурному наследию: образцам национального местного фольклора, народным художественным промыслам, национально-культурным традициям, произведениям местных писателей, поэтов, композиторов</w:t>
      </w:r>
    </w:p>
    <w:p w:rsidR="00A5305B" w:rsidRDefault="00A5305B" w:rsidP="00A5305B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05B" w:rsidRPr="003A5E8F" w:rsidRDefault="00A5305B" w:rsidP="00A5305B">
      <w:pPr>
        <w:spacing w:after="0"/>
        <w:ind w:left="7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 w:rsidRPr="003A5E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2.Коррекционной программой  « Примерная адаптированная программа </w:t>
      </w:r>
      <w:proofErr w:type="spellStart"/>
      <w:r w:rsidRPr="003A5E8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</w:t>
      </w:r>
      <w:proofErr w:type="spellEnd"/>
      <w:r w:rsidRPr="003A5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развивающей работы в группе компенсирующей направленности для детей с тяжёлыми нарушениями речи (общим недоразвитием речи с 3 до 7 лет»</w:t>
      </w:r>
      <w:r w:rsidRPr="003A5E8F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A5305B" w:rsidRPr="003A5E8F" w:rsidRDefault="00A5305B" w:rsidP="00A5305B">
      <w:pPr>
        <w:spacing w:after="0"/>
        <w:ind w:left="7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3A5E8F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автор Н.В. </w:t>
      </w:r>
      <w:proofErr w:type="spellStart"/>
      <w:r w:rsidRPr="003A5E8F">
        <w:rPr>
          <w:rFonts w:ascii="Times New Roman" w:eastAsia="MS Mincho" w:hAnsi="Times New Roman" w:cs="Times New Roman"/>
          <w:b/>
          <w:sz w:val="24"/>
          <w:szCs w:val="24"/>
          <w:u w:val="single"/>
        </w:rPr>
        <w:t>Нищева</w:t>
      </w:r>
      <w:proofErr w:type="spellEnd"/>
    </w:p>
    <w:p w:rsidR="00A5305B" w:rsidRPr="003A5E8F" w:rsidRDefault="00A5305B" w:rsidP="00A5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b/>
          <w:sz w:val="24"/>
          <w:szCs w:val="24"/>
        </w:rPr>
        <w:t>Целью данной программы:</w:t>
      </w:r>
      <w:r w:rsidRPr="003A5E8F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коррекционно-развивающей работы в группах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патологией.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A5305B" w:rsidRPr="003A5E8F" w:rsidRDefault="00A5305B" w:rsidP="00A5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 xml:space="preserve">Программа рассчитана на пребывание ребенка в группе компенсирующей или комбинированной направленности (или другом подразделении ДОО) с трехлетнего, четырехлетнего, пятилетнего или шестилетнего возраста. Она создана для детей </w:t>
      </w:r>
      <w:r w:rsidRPr="003A5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3A5E8F">
        <w:rPr>
          <w:rFonts w:ascii="Times New Roman" w:hAnsi="Times New Roman" w:cs="Times New Roman"/>
          <w:sz w:val="24"/>
          <w:szCs w:val="24"/>
        </w:rPr>
        <w:t xml:space="preserve"> </w:t>
      </w:r>
      <w:r w:rsidRPr="003A5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первым, вторым, третьим, четвертым уровнями речевого развития при общем</w:t>
      </w:r>
      <w:r w:rsidRPr="003A5E8F">
        <w:rPr>
          <w:rFonts w:ascii="Times New Roman" w:hAnsi="Times New Roman" w:cs="Times New Roman"/>
          <w:sz w:val="24"/>
          <w:szCs w:val="24"/>
        </w:rPr>
        <w:t xml:space="preserve"> </w:t>
      </w:r>
      <w:r w:rsidRPr="003A5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недоразвитии речи </w:t>
      </w:r>
      <w:r w:rsidRPr="003A5E8F">
        <w:rPr>
          <w:rFonts w:ascii="Times New Roman" w:hAnsi="Times New Roman" w:cs="Times New Roman"/>
          <w:sz w:val="24"/>
          <w:szCs w:val="24"/>
        </w:rPr>
        <w:t>(ОНР). При этом программа для каждой возрастной группы может рассматриваться как самостоятельная.</w:t>
      </w:r>
    </w:p>
    <w:p w:rsidR="00A5305B" w:rsidRPr="003A5E8F" w:rsidRDefault="00A5305B" w:rsidP="00A5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5B" w:rsidRPr="003A5E8F" w:rsidRDefault="00A5305B" w:rsidP="00A5305B">
      <w:pPr>
        <w:pStyle w:val="a3"/>
        <w:jc w:val="both"/>
        <w:rPr>
          <w:rFonts w:ascii="Times New Roman" w:eastAsia="MS Mincho" w:hAnsi="Times New Roman"/>
          <w:sz w:val="24"/>
        </w:rPr>
      </w:pPr>
      <w:r w:rsidRPr="003A5E8F">
        <w:rPr>
          <w:rFonts w:ascii="Times New Roman" w:eastAsia="MS Mincho" w:hAnsi="Times New Roman"/>
          <w:sz w:val="24"/>
        </w:rPr>
        <w:t xml:space="preserve">          Программы основаны на современных подходах  к  воспитанию  и образованию детей дошкольного возраста, </w:t>
      </w:r>
      <w:r w:rsidRPr="003A5E8F">
        <w:rPr>
          <w:rFonts w:ascii="Times New Roman" w:hAnsi="Times New Roman"/>
          <w:sz w:val="24"/>
        </w:rPr>
        <w:t>что позволяет   обеспечить обогащенное  физическое, социальное,  познавательное, эстетическое и речевое развитие детей</w:t>
      </w:r>
      <w:r w:rsidRPr="003A5E8F">
        <w:rPr>
          <w:rFonts w:ascii="Times New Roman" w:eastAsia="MS Mincho" w:hAnsi="Times New Roman"/>
          <w:sz w:val="24"/>
        </w:rPr>
        <w:t xml:space="preserve"> Созданные в детском саду условия обеспечивают детям психологический комфорт и всестороннее  развитие.</w:t>
      </w:r>
    </w:p>
    <w:p w:rsidR="00A5305B" w:rsidRPr="003A5E8F" w:rsidRDefault="00A5305B" w:rsidP="00A5305B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A5305B" w:rsidRPr="003A5E8F" w:rsidRDefault="00A5305B" w:rsidP="00A530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/>
          <w:bCs/>
          <w:sz w:val="24"/>
          <w:szCs w:val="24"/>
        </w:rPr>
        <w:t>Обоснование выбора парциальных программ. Выбор парциальных программ обусловлен тем, что:</w:t>
      </w:r>
    </w:p>
    <w:p w:rsidR="00A5305B" w:rsidRPr="003A5E8F" w:rsidRDefault="00A5305B" w:rsidP="00A5305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 образовательная   программа дошкольного образования  «Истоки» </w:t>
      </w:r>
      <w:r w:rsidRPr="003A5E8F">
        <w:rPr>
          <w:rFonts w:ascii="Times New Roman" w:hAnsi="Times New Roman" w:cs="Times New Roman"/>
          <w:sz w:val="24"/>
          <w:szCs w:val="24"/>
        </w:rPr>
        <w:t xml:space="preserve"> носит открытый характер. Она задает основополагающие принципы, цели и задачи воспитания, создавая простор для творческого использования различных педагогических технологий. Во всех ситуациях взаимодействия с ребенком воспитатель выступает как проводник общечеловеческого и собственного, личного опыта гуманистического отношения к людям. Ему предоставлено право выбора тех или иных способов решения педагогических задач, создания конкретных условий воспитания и развития детей. Такой подход позволяет педагогу творчески и грамотно организовывать образовательный процесс.</w:t>
      </w:r>
    </w:p>
    <w:p w:rsidR="00A5305B" w:rsidRPr="003A5E8F" w:rsidRDefault="00A5305B" w:rsidP="00A5305B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5E8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A5E8F">
        <w:rPr>
          <w:rFonts w:ascii="Times New Roman" w:hAnsi="Times New Roman" w:cs="Times New Roman"/>
          <w:bCs/>
          <w:sz w:val="24"/>
          <w:szCs w:val="24"/>
        </w:rPr>
        <w:t>словиями ДОУ,</w:t>
      </w:r>
    </w:p>
    <w:p w:rsidR="00A5305B" w:rsidRPr="003A5E8F" w:rsidRDefault="00A5305B" w:rsidP="00A5305B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 xml:space="preserve"> традициями  ДОУ,</w:t>
      </w:r>
    </w:p>
    <w:p w:rsidR="00A5305B" w:rsidRPr="003A5E8F" w:rsidRDefault="00A5305B" w:rsidP="00A5305B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Стабильным коллективом, имеющим опыт работы по данным программам</w:t>
      </w:r>
    </w:p>
    <w:p w:rsidR="00A5305B" w:rsidRPr="003A5E8F" w:rsidRDefault="00A5305B" w:rsidP="00A5305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05B" w:rsidRPr="003A5E8F" w:rsidRDefault="00A5305B" w:rsidP="00A530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8F">
        <w:rPr>
          <w:rFonts w:ascii="Times New Roman" w:hAnsi="Times New Roman" w:cs="Times New Roman"/>
          <w:bCs/>
          <w:sz w:val="24"/>
          <w:szCs w:val="24"/>
        </w:rPr>
        <w:t>Программа реализуется на протяжении всего   времени пребывания детей в ДОУ  с 1.5 до 8 лет,</w:t>
      </w: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E8F">
        <w:rPr>
          <w:rFonts w:ascii="Times New Roman" w:hAnsi="Times New Roman" w:cs="Times New Roman"/>
          <w:bCs/>
          <w:sz w:val="24"/>
          <w:szCs w:val="24"/>
        </w:rPr>
        <w:t>может корректироваться в  связи с изменениями:</w:t>
      </w:r>
      <w:r w:rsidRPr="003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305B" w:rsidRPr="003A5E8F" w:rsidRDefault="00A5305B" w:rsidP="00A5305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-нормативно – правовой базы регламентирующей деятельность ДОУ</w:t>
      </w:r>
    </w:p>
    <w:p w:rsidR="00A5305B" w:rsidRPr="003A5E8F" w:rsidRDefault="00A5305B" w:rsidP="00A5305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 xml:space="preserve">-образовательного запроса родителей  </w:t>
      </w:r>
    </w:p>
    <w:p w:rsidR="00A5305B" w:rsidRPr="003A5E8F" w:rsidRDefault="00A5305B" w:rsidP="00A5305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E8F">
        <w:rPr>
          <w:rFonts w:ascii="Times New Roman" w:hAnsi="Times New Roman" w:cs="Times New Roman"/>
          <w:sz w:val="24"/>
          <w:szCs w:val="24"/>
        </w:rPr>
        <w:t>-видовой структуры групп</w:t>
      </w:r>
    </w:p>
    <w:p w:rsidR="00A5305B" w:rsidRPr="003A5E8F" w:rsidRDefault="00A5305B" w:rsidP="00A530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44F" w:rsidRPr="003A5E8F" w:rsidRDefault="0004044F" w:rsidP="0004044F">
      <w:pPr>
        <w:shd w:val="clear" w:color="auto" w:fill="FFFFFF"/>
        <w:spacing w:before="235" w:after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4044F" w:rsidRPr="006C365B" w:rsidRDefault="0004044F" w:rsidP="0004044F">
      <w:pPr>
        <w:shd w:val="clear" w:color="auto" w:fill="FFFFFF"/>
        <w:spacing w:before="235"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A5E8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:rsidR="0004044F" w:rsidRPr="003A5E8F" w:rsidRDefault="0004044F" w:rsidP="00040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8F">
        <w:rPr>
          <w:rFonts w:ascii="Times New Roman" w:hAnsi="Times New Roman" w:cs="Times New Roman"/>
          <w:b/>
          <w:color w:val="000000"/>
          <w:sz w:val="24"/>
          <w:szCs w:val="24"/>
        </w:rPr>
        <w:t>Цель системы:</w:t>
      </w:r>
      <w:r w:rsidRPr="003A5E8F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позиции сотрудничества педагогов и  родителей воспитанников с целью эффективной  разработки и реализации стратегии  развития  и образования  каждого ребенка.</w:t>
      </w:r>
    </w:p>
    <w:p w:rsidR="0004044F" w:rsidRPr="003A5E8F" w:rsidRDefault="0004044F" w:rsidP="0004044F">
      <w:pPr>
        <w:shd w:val="clear" w:color="auto" w:fill="FFFFFF"/>
        <w:spacing w:before="72" w:after="0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3A5E8F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Содержательные разделы:</w:t>
      </w:r>
    </w:p>
    <w:tbl>
      <w:tblPr>
        <w:tblW w:w="0" w:type="auto"/>
        <w:tblLook w:val="01E0"/>
      </w:tblPr>
      <w:tblGrid>
        <w:gridCol w:w="4077"/>
        <w:gridCol w:w="3402"/>
        <w:gridCol w:w="3811"/>
        <w:gridCol w:w="3811"/>
      </w:tblGrid>
      <w:tr w:rsidR="0004044F" w:rsidRPr="003A5E8F" w:rsidTr="0005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</w:p>
          <w:p w:rsidR="0004044F" w:rsidRPr="003A5E8F" w:rsidRDefault="0004044F" w:rsidP="000549A4">
            <w:pPr>
              <w:spacing w:after="0"/>
              <w:ind w:left="24"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и </w:t>
            </w:r>
          </w:p>
          <w:p w:rsidR="0004044F" w:rsidRPr="003A5E8F" w:rsidRDefault="0004044F" w:rsidP="000549A4">
            <w:pPr>
              <w:spacing w:after="0"/>
              <w:ind w:left="24"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</w:p>
          <w:p w:rsidR="0004044F" w:rsidRPr="003A5E8F" w:rsidRDefault="0004044F" w:rsidP="000549A4">
            <w:pPr>
              <w:spacing w:after="0"/>
              <w:ind w:left="24"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Просветительская </w:t>
            </w:r>
          </w:p>
          <w:p w:rsidR="0004044F" w:rsidRPr="003A5E8F" w:rsidRDefault="0004044F" w:rsidP="0005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Организация 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Вовлечение родителей в педагогический процесс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Участие родителей в управлении детским садом</w:t>
            </w:r>
          </w:p>
        </w:tc>
      </w:tr>
      <w:tr w:rsidR="0004044F" w:rsidRPr="003A5E8F" w:rsidTr="0005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1). Создать систему изучения, анализа информации о семье и ребёнке в ДОУ. </w:t>
            </w:r>
          </w:p>
          <w:p w:rsidR="0004044F" w:rsidRPr="003A5E8F" w:rsidRDefault="0004044F" w:rsidP="00054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 Организовать взаимодействие ДОУ и  социума в вопросах сбора и применения  информации о семье и ребёнке для эффективного осуществления индивидуального и дифференцированного подхода к семье.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F" w:rsidRPr="003A5E8F" w:rsidRDefault="0004044F" w:rsidP="000549A4">
            <w:pPr>
              <w:shd w:val="clear" w:color="auto" w:fill="FFFFFF"/>
              <w:spacing w:after="0"/>
              <w:ind w:left="19" w:right="461" w:hang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19" w:right="461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Повышать педагогическую культуру родителей:</w:t>
            </w:r>
          </w:p>
          <w:p w:rsidR="0004044F" w:rsidRPr="003A5E8F" w:rsidRDefault="0004044F" w:rsidP="000549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left" w:pos="24"/>
                <w:tab w:val="left" w:pos="176"/>
              </w:tabs>
              <w:autoSpaceDE w:val="0"/>
              <w:spacing w:after="0"/>
              <w:ind w:left="19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родителей </w:t>
            </w:r>
            <w:proofErr w:type="spellStart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психолого-педагоги-ческой</w:t>
            </w:r>
            <w:proofErr w:type="spellEnd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информацией;</w:t>
            </w:r>
          </w:p>
          <w:p w:rsidR="0004044F" w:rsidRPr="003A5E8F" w:rsidRDefault="0004044F" w:rsidP="000549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left" w:pos="24"/>
                <w:tab w:val="left" w:pos="176"/>
              </w:tabs>
              <w:autoSpaceDE w:val="0"/>
              <w:spacing w:after="0"/>
              <w:ind w:left="19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защитить права детей и родителей на удовлетворение их потребностей;</w:t>
            </w:r>
          </w:p>
          <w:p w:rsidR="0004044F" w:rsidRPr="003A5E8F" w:rsidRDefault="0004044F" w:rsidP="000549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left" w:pos="24"/>
                <w:tab w:val="left" w:pos="176"/>
              </w:tabs>
              <w:autoSpaceDE w:val="0"/>
              <w:spacing w:after="0"/>
              <w:ind w:left="19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ответственную и активную позицию родителей в воспитании и развитии детей.</w:t>
            </w:r>
          </w:p>
          <w:p w:rsidR="0004044F" w:rsidRPr="003A5E8F" w:rsidRDefault="0004044F" w:rsidP="000549A4">
            <w:pPr>
              <w:spacing w:after="0"/>
              <w:ind w:left="19" w:hang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2). Разнообразить формы работы с семьей, переходить от </w:t>
            </w:r>
            <w:proofErr w:type="spellStart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общелекционных</w:t>
            </w:r>
            <w:proofErr w:type="spellEnd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дифференцированно-проблемным</w:t>
            </w:r>
            <w:proofErr w:type="spellEnd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действенно-поисковым</w:t>
            </w:r>
            <w:proofErr w:type="gramEnd"/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F" w:rsidRPr="003A5E8F" w:rsidRDefault="0004044F" w:rsidP="000549A4">
            <w:pPr>
              <w:shd w:val="clear" w:color="auto" w:fill="FFFF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сообщество единомышленников – родителей, педагогов, медицинских работников для совместной работы по</w:t>
            </w:r>
            <w:r w:rsidRPr="003A5E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развитию и </w:t>
            </w: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воспитанию детей, социальной адаптации их в обществе. 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 Осуществлять совместную деятельность (родителей и детей, педагогов и родителей) с использованием различной мотивации.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профессиональные умения и возможности родителей в осуществлении ВОП и пополнении МТБ.</w:t>
            </w:r>
          </w:p>
          <w:p w:rsidR="0004044F" w:rsidRPr="003A5E8F" w:rsidRDefault="0004044F" w:rsidP="00054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F" w:rsidRPr="003A5E8F" w:rsidRDefault="0004044F" w:rsidP="000549A4">
            <w:pPr>
              <w:shd w:val="clear" w:color="auto" w:fill="FFFFFF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Разнообразить формы  и методы  включения родителей в  поддержку и  развитие учреждения  (некоммерческие общественные организации  и др.)</w:t>
            </w: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4F" w:rsidRPr="003A5E8F" w:rsidRDefault="0004044F" w:rsidP="000549A4">
            <w:pPr>
              <w:shd w:val="clear" w:color="auto" w:fill="FFFFFF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2). Привлекать родителей к участию в контрольно-оценочной деятельности, поддержанию и  развитию МТБ. </w:t>
            </w:r>
          </w:p>
          <w:p w:rsidR="0004044F" w:rsidRPr="003A5E8F" w:rsidRDefault="0004044F" w:rsidP="00054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4044F" w:rsidRPr="003A5E8F" w:rsidRDefault="0004044F" w:rsidP="0004044F">
      <w:pPr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  <w:sectPr w:rsidR="0004044F" w:rsidRPr="003A5E8F">
          <w:footnotePr>
            <w:pos w:val="beneathText"/>
          </w:footnotePr>
          <w:pgSz w:w="16837" w:h="11905" w:orient="landscape"/>
          <w:pgMar w:top="567" w:right="905" w:bottom="851" w:left="905" w:header="720" w:footer="720" w:gutter="0"/>
          <w:cols w:space="720"/>
        </w:sectPr>
      </w:pPr>
    </w:p>
    <w:p w:rsidR="0004044F" w:rsidRPr="003A5E8F" w:rsidRDefault="0004044F" w:rsidP="0004044F">
      <w:pPr>
        <w:shd w:val="clear" w:color="auto" w:fill="FFFFFF"/>
        <w:spacing w:before="24" w:after="0" w:line="274" w:lineRule="exact"/>
        <w:ind w:left="24" w:right="-7308"/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eastAsia="ar-SA"/>
        </w:rPr>
      </w:pPr>
    </w:p>
    <w:p w:rsidR="0004044F" w:rsidRDefault="0004044F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Default="00A5305B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B" w:rsidRPr="003A5E8F" w:rsidRDefault="00A5305B" w:rsidP="0004044F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  <w:sectPr w:rsidR="00A5305B" w:rsidRPr="003A5E8F">
          <w:footnotePr>
            <w:pos w:val="beneathText"/>
          </w:footnotePr>
          <w:type w:val="continuous"/>
          <w:pgSz w:w="16837" w:h="11905" w:orient="landscape"/>
          <w:pgMar w:top="749" w:right="905" w:bottom="360" w:left="905" w:header="720" w:footer="720" w:gutter="0"/>
          <w:cols w:num="4" w:space="720" w:equalWidth="0">
            <w:col w:w="3004" w:space="610"/>
            <w:col w:w="3484" w:space="552"/>
            <w:col w:w="4132" w:space="50"/>
            <w:col w:w="3195"/>
          </w:cols>
        </w:sectPr>
      </w:pP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5E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ПРЕДПОЛАГАЕМЫЙ РЕЗУЛЬТАТ: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5E8F">
        <w:rPr>
          <w:rFonts w:ascii="Times New Roman" w:hAnsi="Times New Roman" w:cs="Times New Roman"/>
          <w:color w:val="000000"/>
          <w:sz w:val="24"/>
          <w:szCs w:val="24"/>
        </w:rPr>
        <w:t xml:space="preserve">•   Реализация единой стратегии развития ребенка педагогами и родителями. </w:t>
      </w:r>
    </w:p>
    <w:p w:rsidR="0004044F" w:rsidRPr="003A5E8F" w:rsidRDefault="0004044F" w:rsidP="00040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4044F" w:rsidRPr="003A5E8F">
          <w:footnotePr>
            <w:pos w:val="beneathText"/>
          </w:footnotePr>
          <w:type w:val="continuous"/>
          <w:pgSz w:w="16837" w:h="11905" w:orient="landscape"/>
          <w:pgMar w:top="749" w:right="1831" w:bottom="360" w:left="1045" w:header="720" w:footer="720" w:gutter="0"/>
          <w:cols w:space="720"/>
        </w:sectPr>
      </w:pPr>
      <w:r w:rsidRPr="003A5E8F">
        <w:rPr>
          <w:rFonts w:ascii="Times New Roman" w:hAnsi="Times New Roman" w:cs="Times New Roman"/>
          <w:color w:val="000000"/>
          <w:sz w:val="24"/>
          <w:szCs w:val="24"/>
        </w:rPr>
        <w:t>•   Изменение сознания родителей в отношении своих обязанностей по воспитанию и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тию ребенка</w:t>
      </w:r>
    </w:p>
    <w:p w:rsidR="000F710F" w:rsidRDefault="000F710F" w:rsidP="00A5305B"/>
    <w:sectPr w:rsidR="000F710F" w:rsidSect="003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">
    <w:nsid w:val="11B929A4"/>
    <w:multiLevelType w:val="hybridMultilevel"/>
    <w:tmpl w:val="29E2444E"/>
    <w:lvl w:ilvl="0" w:tplc="78C6CD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3D42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27D4E"/>
    <w:multiLevelType w:val="hybridMultilevel"/>
    <w:tmpl w:val="E0FA8250"/>
    <w:lvl w:ilvl="0" w:tplc="78C6CD0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B4183"/>
    <w:multiLevelType w:val="hybridMultilevel"/>
    <w:tmpl w:val="53B6D8A4"/>
    <w:lvl w:ilvl="0" w:tplc="3C6A0D6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366D"/>
    <w:multiLevelType w:val="hybridMultilevel"/>
    <w:tmpl w:val="48B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32CB7"/>
    <w:multiLevelType w:val="hybridMultilevel"/>
    <w:tmpl w:val="2534BDD4"/>
    <w:lvl w:ilvl="0" w:tplc="78C6CD06">
      <w:start w:val="1"/>
      <w:numFmt w:val="bullet"/>
      <w:lvlText w:val=""/>
      <w:lvlJc w:val="left"/>
      <w:pPr>
        <w:tabs>
          <w:tab w:val="num" w:pos="552"/>
        </w:tabs>
        <w:ind w:left="532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7768E"/>
    <w:multiLevelType w:val="hybridMultilevel"/>
    <w:tmpl w:val="EEE8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04044F"/>
    <w:rsid w:val="0004044F"/>
    <w:rsid w:val="000F710F"/>
    <w:rsid w:val="00362702"/>
    <w:rsid w:val="003D0A63"/>
    <w:rsid w:val="00A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4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04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04044F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semiHidden/>
    <w:rsid w:val="0004044F"/>
    <w:rPr>
      <w:rFonts w:ascii="Courier New" w:eastAsia="Times New Roman" w:hAnsi="Courier New" w:cs="Times New Roman"/>
      <w:sz w:val="20"/>
      <w:szCs w:val="24"/>
    </w:rPr>
  </w:style>
  <w:style w:type="paragraph" w:styleId="a5">
    <w:name w:val="Body Text"/>
    <w:basedOn w:val="a"/>
    <w:link w:val="a6"/>
    <w:rsid w:val="000404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4044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rsid w:val="00040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4044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A5305B"/>
    <w:pPr>
      <w:ind w:left="720"/>
      <w:contextualSpacing/>
    </w:pPr>
  </w:style>
  <w:style w:type="paragraph" w:styleId="aa">
    <w:name w:val="No Spacing"/>
    <w:link w:val="ab"/>
    <w:uiPriority w:val="1"/>
    <w:qFormat/>
    <w:rsid w:val="00A530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53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2017-02-20T07:33:00Z</dcterms:created>
  <dcterms:modified xsi:type="dcterms:W3CDTF">2017-02-20T07:49:00Z</dcterms:modified>
</cp:coreProperties>
</file>