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9D" w:rsidRDefault="00F21F9D" w:rsidP="00F21F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F21F9D" w:rsidRDefault="00F21F9D" w:rsidP="00F21F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«Значение рисования нетрадиционными способами»</w:t>
      </w:r>
    </w:p>
    <w:p w:rsidR="00F21F9D" w:rsidRDefault="00F21F9D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B4918" w:rsidRPr="008B4918" w:rsidRDefault="008B4918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8B4918">
        <w:rPr>
          <w:color w:val="000000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8B4918" w:rsidRDefault="008B4918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8B4918">
        <w:rPr>
          <w:color w:val="000000"/>
        </w:rPr>
        <w:t>Большие возможности в развитии творчества заключает в себе изобразительная деятельность и, прежде всего рисование.</w:t>
      </w:r>
      <w:r>
        <w:rPr>
          <w:color w:val="000000"/>
        </w:rPr>
        <w:t xml:space="preserve"> </w:t>
      </w:r>
      <w:r w:rsidRPr="008B4918">
        <w:rPr>
          <w:color w:val="000000"/>
        </w:rPr>
        <w:t>Современные психолого-педагогические исследования показывают, что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:rsidR="00F21F9D" w:rsidRPr="008B4918" w:rsidRDefault="00F21F9D" w:rsidP="00F21F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8B4918">
        <w:rPr>
          <w:color w:val="000000"/>
        </w:rPr>
        <w:t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F21F9D" w:rsidRDefault="00F21F9D" w:rsidP="00F21F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proofErr w:type="gramStart"/>
      <w:r w:rsidRPr="008B4918">
        <w:rPr>
          <w:color w:val="000000"/>
        </w:rPr>
        <w:t xml:space="preserve">Опыт работы свидетельствует, чтобы привить любовь к изобразительному искусству, вызвать интерес к рисованию, начиная с младшего дошкольного возраста, надо использовать нетрадиционные способы изображения рисование пальчиками, ладошками, рисование тычками из поролона, ватными палочками, печатание листьями, картофелем, морковкой, </w:t>
      </w:r>
      <w:proofErr w:type="spellStart"/>
      <w:r w:rsidRPr="008B4918">
        <w:rPr>
          <w:color w:val="000000"/>
        </w:rPr>
        <w:t>кляксография</w:t>
      </w:r>
      <w:proofErr w:type="spellEnd"/>
      <w:r w:rsidRPr="008B4918">
        <w:rPr>
          <w:color w:val="000000"/>
        </w:rPr>
        <w:t xml:space="preserve"> с трубочкой, восковые мелки + акварель, оттиск смятой бумагой, рисование поролоном</w:t>
      </w:r>
      <w:r>
        <w:rPr>
          <w:color w:val="000000"/>
        </w:rPr>
        <w:t xml:space="preserve">, рисование на воде </w:t>
      </w:r>
      <w:proofErr w:type="spellStart"/>
      <w:r>
        <w:rPr>
          <w:color w:val="000000"/>
        </w:rPr>
        <w:t>Эбру</w:t>
      </w:r>
      <w:proofErr w:type="spellEnd"/>
      <w:r w:rsidRPr="008B4918">
        <w:rPr>
          <w:color w:val="000000"/>
        </w:rPr>
        <w:t>.</w:t>
      </w:r>
      <w:proofErr w:type="gramEnd"/>
    </w:p>
    <w:p w:rsidR="00F21F9D" w:rsidRPr="008B4918" w:rsidRDefault="00F21F9D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F21F9D" w:rsidRDefault="00F21F9D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</w:pPr>
      <w:r>
        <w:rPr>
          <w:noProof/>
        </w:rPr>
        <w:drawing>
          <wp:inline distT="0" distB="0" distL="0" distR="0">
            <wp:extent cx="2198235" cy="1649286"/>
            <wp:effectExtent l="0" t="0" r="0" b="8255"/>
            <wp:docPr id="1" name="Рисунок 1" descr="https://fs03.metod-kopilka.ru/images/doc/66/6758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66/67584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35" cy="165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21F9D">
        <w:t xml:space="preserve"> </w:t>
      </w:r>
      <w:r>
        <w:rPr>
          <w:noProof/>
        </w:rPr>
        <w:drawing>
          <wp:inline distT="0" distB="0" distL="0" distR="0">
            <wp:extent cx="1852252" cy="1649286"/>
            <wp:effectExtent l="0" t="0" r="0" b="8255"/>
            <wp:docPr id="2" name="Рисунок 2" descr="https://ds04.infourok.ru/uploads/ex/0e9b/000bce6a-6cb43180/hello_html_24c71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9b/000bce6a-6cb43180/hello_html_24c715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32" cy="16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9D" w:rsidRDefault="00F21F9D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B4918" w:rsidRDefault="008B4918" w:rsidP="008B49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4918">
        <w:rPr>
          <w:color w:val="000000"/>
        </w:rPr>
        <w:t xml:space="preserve">Каждый из этих методов – это маленькая игра, которая доставляет детям радость, </w:t>
      </w:r>
      <w:r>
        <w:rPr>
          <w:color w:val="000000"/>
        </w:rPr>
        <w:t xml:space="preserve"> </w:t>
      </w:r>
      <w:r w:rsidRPr="008B4918">
        <w:rPr>
          <w:color w:val="000000"/>
        </w:rPr>
        <w:t>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F21F9D" w:rsidRPr="008B4918" w:rsidRDefault="00F21F9D" w:rsidP="00F21F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F21F9D" w:rsidRDefault="00F21F9D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>
        <w:rPr>
          <w:noProof/>
        </w:rPr>
        <w:drawing>
          <wp:inline distT="0" distB="0" distL="0" distR="0">
            <wp:extent cx="1694466" cy="1497821"/>
            <wp:effectExtent l="0" t="0" r="1270" b="7620"/>
            <wp:docPr id="3" name="Рисунок 3" descr="https://konfetkas.ru/wp-content/uploads/2019/04/b3c7a42a3f928c262d904c79693a8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fetkas.ru/wp-content/uploads/2019/04/b3c7a42a3f928c262d904c79693a89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83" cy="14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  <w:bookmarkStart w:id="0" w:name="_GoBack"/>
      <w:bookmarkEnd w:id="0"/>
      <w:r>
        <w:rPr>
          <w:color w:val="000000"/>
        </w:rPr>
        <w:t xml:space="preserve">  </w:t>
      </w:r>
      <w:r>
        <w:rPr>
          <w:noProof/>
        </w:rPr>
        <w:drawing>
          <wp:inline distT="0" distB="0" distL="0" distR="0" wp14:anchorId="5BAA56F2" wp14:editId="30D658FB">
            <wp:extent cx="2253827" cy="1503430"/>
            <wp:effectExtent l="0" t="0" r="0" b="1905"/>
            <wp:docPr id="4" name="Рисунок 4" descr="https://www.ya-roditel.ru/upload/iblock/d12/d12b248b924c830887a60fe1f4c49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a-roditel.ru/upload/iblock/d12/d12b248b924c830887a60fe1f4c490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06" cy="15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9D" w:rsidRDefault="00F21F9D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F21F9D" w:rsidRDefault="00F21F9D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B4918" w:rsidRPr="008B4918" w:rsidRDefault="008B4918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8B4918">
        <w:rPr>
          <w:color w:val="000000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8B4918" w:rsidRPr="008B4918" w:rsidRDefault="008B4918" w:rsidP="008B49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8B4918">
        <w:rPr>
          <w:color w:val="000000"/>
        </w:rPr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Для того</w:t>
      </w:r>
      <w:proofErr w:type="gramStart"/>
      <w:r w:rsidRPr="008B4918">
        <w:rPr>
          <w:color w:val="000000"/>
        </w:rPr>
        <w:t>,</w:t>
      </w:r>
      <w:proofErr w:type="gramEnd"/>
      <w:r w:rsidRPr="008B4918">
        <w:rPr>
          <w:color w:val="000000"/>
        </w:rPr>
        <w:t xml:space="preserve"> чтобы во время рисования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сопровождение, фольклорный и игровой материал. Это позволит сделать рисование доступными, содержательными и познавательными.</w:t>
      </w:r>
    </w:p>
    <w:p w:rsidR="00C607C4" w:rsidRDefault="00F21F9D"/>
    <w:sectPr w:rsidR="00C607C4" w:rsidSect="00F21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9"/>
    <w:rsid w:val="002F743C"/>
    <w:rsid w:val="00387D39"/>
    <w:rsid w:val="0068707C"/>
    <w:rsid w:val="008B4918"/>
    <w:rsid w:val="00F2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2020-11-15T16:39:00Z</dcterms:created>
  <dcterms:modified xsi:type="dcterms:W3CDTF">2020-11-15T16:46:00Z</dcterms:modified>
</cp:coreProperties>
</file>