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E0" w:rsidRPr="004D5CE0" w:rsidRDefault="004D5CE0" w:rsidP="004D5CE0">
      <w:pPr>
        <w:jc w:val="both"/>
        <w:rPr>
          <w:rFonts w:ascii="Times New Roman" w:hAnsi="Times New Roman" w:cs="Times New Roman"/>
          <w:color w:val="5333D9"/>
          <w:sz w:val="52"/>
          <w:szCs w:val="32"/>
        </w:rPr>
      </w:pPr>
      <w:r w:rsidRPr="004D5CE0">
        <w:rPr>
          <w:rFonts w:ascii="Times New Roman" w:hAnsi="Times New Roman" w:cs="Times New Roman"/>
          <w:color w:val="5333D9"/>
          <w:sz w:val="52"/>
          <w:szCs w:val="32"/>
        </w:rPr>
        <w:t>КОНСУЛЬТАЦИЯ ДЛЯ РОДИТЕЛЕЙ</w:t>
      </w:r>
    </w:p>
    <w:p w:rsidR="004D5CE0" w:rsidRPr="004D5CE0" w:rsidRDefault="004D5CE0" w:rsidP="004D5CE0">
      <w:pPr>
        <w:spacing w:line="240" w:lineRule="auto"/>
        <w:jc w:val="center"/>
        <w:rPr>
          <w:rFonts w:ascii="Times New Roman" w:hAnsi="Times New Roman" w:cs="Times New Roman"/>
          <w:color w:val="00B0F0"/>
          <w:sz w:val="72"/>
          <w:szCs w:val="32"/>
        </w:rPr>
      </w:pPr>
    </w:p>
    <w:p w:rsidR="004D5CE0" w:rsidRDefault="004D5CE0" w:rsidP="004D5CE0">
      <w:pPr>
        <w:spacing w:line="240" w:lineRule="auto"/>
        <w:jc w:val="center"/>
        <w:rPr>
          <w:rFonts w:ascii="Times New Roman" w:hAnsi="Times New Roman" w:cs="Times New Roman"/>
          <w:color w:val="632423" w:themeColor="accent2" w:themeShade="80"/>
          <w:sz w:val="72"/>
          <w:szCs w:val="32"/>
        </w:rPr>
      </w:pPr>
    </w:p>
    <w:p w:rsidR="004D5CE0" w:rsidRPr="004D5CE0" w:rsidRDefault="004D5CE0" w:rsidP="004D5CE0">
      <w:pPr>
        <w:spacing w:line="240" w:lineRule="auto"/>
        <w:jc w:val="center"/>
        <w:rPr>
          <w:rFonts w:ascii="Times New Roman" w:hAnsi="Times New Roman" w:cs="Times New Roman"/>
          <w:color w:val="B422A3"/>
          <w:sz w:val="72"/>
          <w:szCs w:val="32"/>
        </w:rPr>
      </w:pPr>
      <w:r w:rsidRPr="004D5CE0">
        <w:rPr>
          <w:rFonts w:ascii="Times New Roman" w:hAnsi="Times New Roman" w:cs="Times New Roman"/>
          <w:color w:val="B422A3"/>
          <w:sz w:val="72"/>
          <w:szCs w:val="32"/>
        </w:rPr>
        <w:t>«Развитие творческих способностей детей</w:t>
      </w:r>
    </w:p>
    <w:p w:rsidR="004D5CE0" w:rsidRPr="004D5CE0" w:rsidRDefault="004D5CE0" w:rsidP="004D5CE0">
      <w:pPr>
        <w:spacing w:line="240" w:lineRule="auto"/>
        <w:jc w:val="center"/>
        <w:rPr>
          <w:rFonts w:ascii="Times New Roman" w:hAnsi="Times New Roman" w:cs="Times New Roman"/>
          <w:color w:val="B422A3"/>
          <w:sz w:val="72"/>
          <w:szCs w:val="32"/>
        </w:rPr>
      </w:pPr>
      <w:r w:rsidRPr="004D5CE0">
        <w:rPr>
          <w:rFonts w:ascii="Times New Roman" w:hAnsi="Times New Roman" w:cs="Times New Roman"/>
          <w:color w:val="B422A3"/>
          <w:sz w:val="72"/>
          <w:szCs w:val="32"/>
        </w:rPr>
        <w:t>через продуктивные виды деятельности»</w:t>
      </w:r>
    </w:p>
    <w:p w:rsidR="004D5CE0" w:rsidRDefault="004D5CE0" w:rsidP="004D5CE0">
      <w:pPr>
        <w:spacing w:line="240" w:lineRule="auto"/>
        <w:jc w:val="center"/>
        <w:rPr>
          <w:rFonts w:ascii="Times New Roman" w:hAnsi="Times New Roman" w:cs="Times New Roman"/>
          <w:color w:val="0070C0"/>
          <w:sz w:val="72"/>
          <w:szCs w:val="32"/>
        </w:rPr>
      </w:pPr>
    </w:p>
    <w:p w:rsidR="004D5CE0" w:rsidRPr="004D5CE0" w:rsidRDefault="004D5CE0" w:rsidP="004D5CE0">
      <w:pPr>
        <w:spacing w:line="240" w:lineRule="auto"/>
        <w:ind w:left="-567"/>
        <w:jc w:val="center"/>
        <w:rPr>
          <w:rFonts w:ascii="Times New Roman" w:hAnsi="Times New Roman" w:cs="Times New Roman"/>
          <w:color w:val="0070C0"/>
          <w:sz w:val="72"/>
          <w:szCs w:val="32"/>
        </w:rPr>
      </w:pPr>
      <w:r>
        <w:rPr>
          <w:rFonts w:ascii="Times New Roman" w:hAnsi="Times New Roman" w:cs="Times New Roman"/>
          <w:noProof/>
          <w:color w:val="0070C0"/>
          <w:sz w:val="72"/>
          <w:szCs w:val="32"/>
          <w:lang w:eastAsia="ru-RU"/>
        </w:rPr>
        <w:drawing>
          <wp:inline distT="0" distB="0" distL="0" distR="0" wp14:anchorId="28692BA6" wp14:editId="65BC3C12">
            <wp:extent cx="5299415" cy="3181350"/>
            <wp:effectExtent l="19050" t="0" r="15875" b="1009650"/>
            <wp:docPr id="1" name="Рисунок 1" descr="C:\Users\User\Desktop\devochka-prilozhila-k-licu-ruki-v-kras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vochka-prilozhila-k-licu-ruki-v-kraska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415" cy="3181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D5CE0" w:rsidRPr="004D5CE0" w:rsidRDefault="004D5CE0" w:rsidP="004D5CE0">
      <w:pPr>
        <w:jc w:val="right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lastRenderedPageBreak/>
        <w:t>Нужно любить то, что делаешь,</w:t>
      </w:r>
    </w:p>
    <w:p w:rsidR="004D5CE0" w:rsidRPr="004D5CE0" w:rsidRDefault="004D5CE0" w:rsidP="004D5CE0">
      <w:pPr>
        <w:jc w:val="right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и тогда труд – даже самый грубый –</w:t>
      </w:r>
    </w:p>
    <w:p w:rsidR="004D5CE0" w:rsidRPr="004D5CE0" w:rsidRDefault="004D5CE0" w:rsidP="004D5CE0">
      <w:pPr>
        <w:jc w:val="right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возвышается до творчества.</w:t>
      </w:r>
    </w:p>
    <w:p w:rsidR="004D5CE0" w:rsidRPr="004D5CE0" w:rsidRDefault="004D5CE0" w:rsidP="004D5CE0">
      <w:pPr>
        <w:jc w:val="right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М. Горький.</w:t>
      </w:r>
    </w:p>
    <w:p w:rsidR="004D5CE0" w:rsidRPr="004D5CE0" w:rsidRDefault="004D5CE0" w:rsidP="00FA24A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Формирование творческой личности, одна из наиболее важных задач в воспитании ребенка. В процессе рисования, лепки, аппликации ребенок испытывает разнообразные чувства: радуется созданному им красивому изображению, огорчается, если что-то не получается, стремится преодолеть трудности или пасует перед ними. Углубляются представления малышей об окружающем мире, они осмысливают качества предметов, запоминают их характерные особенности и детали, овладевают изобразительными навыками и умениями, учатся осознанно их использовать.</w:t>
      </w:r>
    </w:p>
    <w:p w:rsidR="004D5CE0" w:rsidRPr="004D5CE0" w:rsidRDefault="004D5CE0" w:rsidP="00FA24A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Разнообразные чувства, которые испытывает ребенок, занимаясь творчеством, новые знания и навыки, приобретаемые им в этот момент, чрезвычайно значимы для психического развития личности. Каждый ребенок, передавая сюжет, вкладывает в него свои эмоции и представления. Творчество дошкольника проявляется не только тогда, когда он сам придумывает тему, но и когда действует по заданию, определяя композицию, цветовое решение, другие выразительные средства.</w:t>
      </w:r>
    </w:p>
    <w:p w:rsidR="00A8061B" w:rsidRDefault="00A8061B" w:rsidP="00FA24A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A99EF89" wp14:editId="3E873F40">
            <wp:simplePos x="723900" y="7391400"/>
            <wp:positionH relativeFrom="margin">
              <wp:align>right</wp:align>
            </wp:positionH>
            <wp:positionV relativeFrom="margin">
              <wp:align>bottom</wp:align>
            </wp:positionV>
            <wp:extent cx="2997835" cy="2009775"/>
            <wp:effectExtent l="0" t="0" r="0" b="9525"/>
            <wp:wrapSquare wrapText="bothSides"/>
            <wp:docPr id="3" name="Рисунок 3" descr="C:\Users\User\Desktop\img_img_categories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img_categories_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23" cy="20103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CE0" w:rsidRPr="004D5CE0">
        <w:rPr>
          <w:rFonts w:ascii="Times New Roman" w:hAnsi="Times New Roman" w:cs="Times New Roman"/>
          <w:sz w:val="32"/>
          <w:szCs w:val="32"/>
        </w:rPr>
        <w:t xml:space="preserve">Творчество – это всегда интересный и увлекательный  мир. Предлагаем вам создать его у себя дома. Задатки творческих способностей есть в каждом </w:t>
      </w:r>
      <w:r w:rsidR="004D5CE0">
        <w:rPr>
          <w:rFonts w:ascii="Times New Roman" w:hAnsi="Times New Roman" w:cs="Times New Roman"/>
          <w:sz w:val="32"/>
          <w:szCs w:val="32"/>
        </w:rPr>
        <w:t>ребенке, но их нужно пробудить.</w:t>
      </w:r>
      <w:r w:rsidRPr="00A806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61B" w:rsidRDefault="00A8061B" w:rsidP="004D5CE0">
      <w:pPr>
        <w:ind w:left="-567"/>
        <w:jc w:val="both"/>
        <w:rPr>
          <w:rFonts w:ascii="Times New Roman" w:hAnsi="Times New Roman" w:cs="Times New Roman"/>
          <w:sz w:val="40"/>
          <w:szCs w:val="32"/>
        </w:rPr>
      </w:pPr>
    </w:p>
    <w:p w:rsidR="004D5CE0" w:rsidRPr="00A8061B" w:rsidRDefault="00A8061B" w:rsidP="004D5CE0">
      <w:pPr>
        <w:ind w:left="-567"/>
        <w:jc w:val="both"/>
        <w:rPr>
          <w:rFonts w:ascii="Times New Roman" w:hAnsi="Times New Roman" w:cs="Times New Roman"/>
          <w:sz w:val="40"/>
          <w:szCs w:val="32"/>
        </w:rPr>
      </w:pPr>
      <w:r w:rsidRPr="00A8061B">
        <w:rPr>
          <w:rFonts w:ascii="Times New Roman" w:hAnsi="Times New Roman" w:cs="Times New Roman"/>
          <w:sz w:val="40"/>
          <w:szCs w:val="32"/>
        </w:rPr>
        <w:t>А для чего нам это нужно?</w:t>
      </w:r>
    </w:p>
    <w:p w:rsidR="00A8061B" w:rsidRDefault="00A8061B" w:rsidP="00A806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D5CE0" w:rsidRPr="004D5CE0" w:rsidRDefault="00A8061B" w:rsidP="00A8061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A6C340C" wp14:editId="44157A17">
            <wp:simplePos x="3981450" y="723900"/>
            <wp:positionH relativeFrom="margin">
              <wp:align>right</wp:align>
            </wp:positionH>
            <wp:positionV relativeFrom="margin">
              <wp:align>top</wp:align>
            </wp:positionV>
            <wp:extent cx="2714625" cy="1847215"/>
            <wp:effectExtent l="0" t="0" r="0" b="635"/>
            <wp:wrapSquare wrapText="bothSides"/>
            <wp:docPr id="4" name="Рисунок 4" descr="C:\Users\User\Desktop\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47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CE0" w:rsidRPr="004D5CE0">
        <w:rPr>
          <w:rFonts w:ascii="Times New Roman" w:hAnsi="Times New Roman" w:cs="Times New Roman"/>
          <w:sz w:val="32"/>
          <w:szCs w:val="32"/>
        </w:rPr>
        <w:t>А для того, чтобы ваш ребенок стал:</w:t>
      </w:r>
    </w:p>
    <w:p w:rsidR="004D5CE0" w:rsidRPr="004D5CE0" w:rsidRDefault="004D5CE0" w:rsidP="00A8061B">
      <w:pPr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     -коммуникативным;</w:t>
      </w:r>
    </w:p>
    <w:p w:rsidR="004D5CE0" w:rsidRPr="004D5CE0" w:rsidRDefault="004D5CE0" w:rsidP="00A8061B">
      <w:pPr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     -сообразительным;</w:t>
      </w:r>
    </w:p>
    <w:p w:rsidR="004D5CE0" w:rsidRPr="004D5CE0" w:rsidRDefault="004D5CE0" w:rsidP="00A8061B">
      <w:pPr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     -нравственно обогащенным;</w:t>
      </w:r>
    </w:p>
    <w:p w:rsidR="004D5CE0" w:rsidRPr="004D5CE0" w:rsidRDefault="004D5CE0" w:rsidP="00A8061B">
      <w:pPr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     -оптимистичным;</w:t>
      </w:r>
    </w:p>
    <w:p w:rsidR="004D5CE0" w:rsidRPr="004D5CE0" w:rsidRDefault="004D5CE0" w:rsidP="00A8061B">
      <w:pPr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     -усидчивым;</w:t>
      </w:r>
    </w:p>
    <w:p w:rsidR="004D5CE0" w:rsidRPr="004D5CE0" w:rsidRDefault="004D5CE0" w:rsidP="00A8061B">
      <w:pPr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     -жизнерадостным;</w:t>
      </w:r>
    </w:p>
    <w:p w:rsidR="004D5CE0" w:rsidRPr="004D5CE0" w:rsidRDefault="004D5CE0" w:rsidP="00A8061B">
      <w:pPr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     -</w:t>
      </w:r>
      <w:proofErr w:type="gramStart"/>
      <w:r w:rsidRPr="004D5CE0">
        <w:rPr>
          <w:rFonts w:ascii="Times New Roman" w:hAnsi="Times New Roman" w:cs="Times New Roman"/>
          <w:sz w:val="32"/>
          <w:szCs w:val="32"/>
        </w:rPr>
        <w:t>уверенным</w:t>
      </w:r>
      <w:proofErr w:type="gramEnd"/>
      <w:r w:rsidRPr="004D5CE0">
        <w:rPr>
          <w:rFonts w:ascii="Times New Roman" w:hAnsi="Times New Roman" w:cs="Times New Roman"/>
          <w:sz w:val="32"/>
          <w:szCs w:val="32"/>
        </w:rPr>
        <w:t xml:space="preserve"> в том, что выход всегда найдется;</w:t>
      </w:r>
    </w:p>
    <w:p w:rsidR="004D5CE0" w:rsidRPr="004D5CE0" w:rsidRDefault="004D5CE0" w:rsidP="00A8061B">
      <w:pPr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     -внимательным;</w:t>
      </w:r>
    </w:p>
    <w:p w:rsidR="004D5CE0" w:rsidRPr="004D5CE0" w:rsidRDefault="004D5CE0" w:rsidP="00A8061B">
      <w:pPr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     -оригинально мыслящим  и т.д.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A8061B">
        <w:rPr>
          <w:rFonts w:ascii="Times New Roman" w:hAnsi="Times New Roman" w:cs="Times New Roman"/>
          <w:color w:val="B422A3"/>
          <w:sz w:val="32"/>
          <w:szCs w:val="32"/>
        </w:rPr>
        <w:t>В процессе работы развивается: 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Мелкая моторика пальцев рук, что оказывает положительное влияние на речевые зоны коры головного мозга; 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Сенсорное восприятие, глазомер; 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Логическое воображение; 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Волевые качества (усидчивость, терпение, умение доводить работу до конца и т.п.); 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Художественные способности и эстетический вкус. 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Способствует формированию добрых чу</w:t>
      </w:r>
      <w:proofErr w:type="gramStart"/>
      <w:r w:rsidRPr="004D5CE0">
        <w:rPr>
          <w:rFonts w:ascii="Times New Roman" w:hAnsi="Times New Roman" w:cs="Times New Roman"/>
          <w:sz w:val="32"/>
          <w:szCs w:val="32"/>
        </w:rPr>
        <w:t>вств к бл</w:t>
      </w:r>
      <w:proofErr w:type="gramEnd"/>
      <w:r w:rsidRPr="004D5CE0">
        <w:rPr>
          <w:rFonts w:ascii="Times New Roman" w:hAnsi="Times New Roman" w:cs="Times New Roman"/>
          <w:sz w:val="32"/>
          <w:szCs w:val="32"/>
        </w:rPr>
        <w:t>изким, и дают возможность выразить эти чувства, ведь оригами позволяет сделать подарок своими руками; 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Влияет в формирование самостоятельности, уверенности в себе, самооценки. </w:t>
      </w:r>
    </w:p>
    <w:p w:rsidR="004D5CE0" w:rsidRPr="004D5CE0" w:rsidRDefault="004D5CE0" w:rsidP="00FA24AB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Для развития образных представлений и образного мышления большое значение имеют продуктивные виды творческой деятельности.</w:t>
      </w:r>
    </w:p>
    <w:p w:rsidR="00A8061B" w:rsidRDefault="004D5CE0" w:rsidP="00E93A5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lastRenderedPageBreak/>
        <w:t xml:space="preserve">Давайте рассмотрим несколько необычных способов детского творчества, которые можно использовать для занятий с детьми дома. </w:t>
      </w:r>
    </w:p>
    <w:p w:rsidR="000B3196" w:rsidRDefault="00FA24AB" w:rsidP="00E93A5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74F61F3A" wp14:editId="2118F33A">
            <wp:simplePos x="0" y="0"/>
            <wp:positionH relativeFrom="margin">
              <wp:posOffset>3843020</wp:posOffset>
            </wp:positionH>
            <wp:positionV relativeFrom="margin">
              <wp:posOffset>689610</wp:posOffset>
            </wp:positionV>
            <wp:extent cx="2085975" cy="2085975"/>
            <wp:effectExtent l="0" t="0" r="9525" b="9525"/>
            <wp:wrapSquare wrapText="bothSides"/>
            <wp:docPr id="6" name="Рисунок 6" descr="C:\Users\User\Desktop\tcxmglesx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tcxmglesx_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196">
        <w:rPr>
          <w:rFonts w:ascii="Times New Roman" w:hAnsi="Times New Roman" w:cs="Times New Roman"/>
          <w:color w:val="B422A3"/>
          <w:sz w:val="32"/>
          <w:szCs w:val="32"/>
        </w:rPr>
        <w:t>РИСОВАНИЕ</w:t>
      </w:r>
    </w:p>
    <w:p w:rsidR="004D5CE0" w:rsidRPr="004D5CE0" w:rsidRDefault="004D5CE0" w:rsidP="00E93A5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B3196">
        <w:rPr>
          <w:rFonts w:ascii="Times New Roman" w:hAnsi="Times New Roman" w:cs="Times New Roman"/>
          <w:i/>
          <w:sz w:val="32"/>
          <w:szCs w:val="32"/>
        </w:rPr>
        <w:t>Традиционное</w:t>
      </w:r>
      <w:proofErr w:type="gramEnd"/>
      <w:r w:rsidR="000B3196">
        <w:rPr>
          <w:rFonts w:ascii="Times New Roman" w:hAnsi="Times New Roman" w:cs="Times New Roman"/>
          <w:i/>
          <w:sz w:val="32"/>
          <w:szCs w:val="32"/>
        </w:rPr>
        <w:t>,</w:t>
      </w:r>
      <w:r w:rsidR="00A8061B" w:rsidRPr="000B31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D5CE0">
        <w:rPr>
          <w:rFonts w:ascii="Times New Roman" w:hAnsi="Times New Roman" w:cs="Times New Roman"/>
          <w:sz w:val="32"/>
          <w:szCs w:val="32"/>
        </w:rPr>
        <w:t>с использованием: красок</w:t>
      </w:r>
      <w:r w:rsidR="00A8061B">
        <w:rPr>
          <w:rFonts w:ascii="Times New Roman" w:hAnsi="Times New Roman" w:cs="Times New Roman"/>
          <w:sz w:val="32"/>
          <w:szCs w:val="32"/>
        </w:rPr>
        <w:t>, карандашей, фломастеров, мелков</w:t>
      </w:r>
      <w:r w:rsidRPr="004D5CE0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4D5CE0" w:rsidRPr="000B3196" w:rsidRDefault="004D5CE0" w:rsidP="00E93A5B">
      <w:pPr>
        <w:ind w:left="-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3196">
        <w:rPr>
          <w:rFonts w:ascii="Times New Roman" w:hAnsi="Times New Roman" w:cs="Times New Roman"/>
          <w:i/>
          <w:sz w:val="32"/>
          <w:szCs w:val="32"/>
        </w:rPr>
        <w:t>Нетрадиционное</w:t>
      </w:r>
    </w:p>
    <w:p w:rsidR="004D5CE0" w:rsidRPr="004D5CE0" w:rsidRDefault="00E93A5B" w:rsidP="00E93A5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B422A3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537B4D6" wp14:editId="55215B7E">
            <wp:simplePos x="0" y="0"/>
            <wp:positionH relativeFrom="margin">
              <wp:posOffset>-238125</wp:posOffset>
            </wp:positionH>
            <wp:positionV relativeFrom="margin">
              <wp:posOffset>3606800</wp:posOffset>
            </wp:positionV>
            <wp:extent cx="3153410" cy="1847850"/>
            <wp:effectExtent l="0" t="0" r="8890" b="0"/>
            <wp:wrapSquare wrapText="bothSides"/>
            <wp:docPr id="7" name="Рисунок 7" descr="C:\Users\User\Desktop\67183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671832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0B3196">
        <w:rPr>
          <w:rFonts w:ascii="Times New Roman" w:hAnsi="Times New Roman" w:cs="Times New Roman"/>
          <w:sz w:val="32"/>
          <w:szCs w:val="32"/>
        </w:rPr>
        <w:t>Рисование м</w:t>
      </w:r>
      <w:r w:rsidR="004D5CE0" w:rsidRPr="004D5CE0">
        <w:rPr>
          <w:rFonts w:ascii="Times New Roman" w:hAnsi="Times New Roman" w:cs="Times New Roman"/>
          <w:sz w:val="32"/>
          <w:szCs w:val="32"/>
        </w:rPr>
        <w:t>ятой бум</w:t>
      </w:r>
      <w:r w:rsidR="000B3196">
        <w:rPr>
          <w:rFonts w:ascii="Times New Roman" w:hAnsi="Times New Roman" w:cs="Times New Roman"/>
          <w:sz w:val="32"/>
          <w:szCs w:val="32"/>
        </w:rPr>
        <w:t xml:space="preserve">агой или полиэтиленовым кульком </w:t>
      </w:r>
      <w:r w:rsidR="004D5CE0" w:rsidRPr="004D5CE0">
        <w:rPr>
          <w:rFonts w:ascii="Times New Roman" w:hAnsi="Times New Roman" w:cs="Times New Roman"/>
          <w:sz w:val="32"/>
          <w:szCs w:val="32"/>
        </w:rPr>
        <w:t xml:space="preserve">по сырому, сыпучим материалом, пальчиком, ладошкой, картофельными штампами, жёсткой клеевой кистью, восковыми мелками или свечой + акварелью, </w:t>
      </w:r>
      <w:r w:rsidR="000B3196">
        <w:rPr>
          <w:rFonts w:ascii="Times New Roman" w:hAnsi="Times New Roman" w:cs="Times New Roman"/>
          <w:sz w:val="32"/>
          <w:szCs w:val="32"/>
        </w:rPr>
        <w:t>яичной скорлупой, солью, мыльными пузырями, пластилином, зубной щеткой и</w:t>
      </w:r>
      <w:r w:rsidR="00FA24AB">
        <w:rPr>
          <w:rFonts w:ascii="Times New Roman" w:hAnsi="Times New Roman" w:cs="Times New Roman"/>
          <w:sz w:val="32"/>
          <w:szCs w:val="32"/>
        </w:rPr>
        <w:t xml:space="preserve"> другим</w:t>
      </w:r>
      <w:r w:rsidR="000B319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93A5B" w:rsidRDefault="00E93A5B" w:rsidP="00E93A5B">
      <w:pPr>
        <w:ind w:left="-426"/>
        <w:jc w:val="both"/>
        <w:rPr>
          <w:rFonts w:ascii="Times New Roman" w:hAnsi="Times New Roman" w:cs="Times New Roman"/>
          <w:color w:val="B422A3"/>
          <w:sz w:val="32"/>
          <w:szCs w:val="32"/>
        </w:rPr>
      </w:pPr>
    </w:p>
    <w:p w:rsidR="004D5CE0" w:rsidRPr="004D5CE0" w:rsidRDefault="004D5CE0" w:rsidP="00E93A5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0B3196">
        <w:rPr>
          <w:rFonts w:ascii="Times New Roman" w:hAnsi="Times New Roman" w:cs="Times New Roman"/>
          <w:color w:val="B422A3"/>
          <w:sz w:val="32"/>
          <w:szCs w:val="32"/>
        </w:rPr>
        <w:t>ЛЕПКА</w:t>
      </w:r>
      <w:r w:rsidRPr="004D5CE0">
        <w:rPr>
          <w:rFonts w:ascii="Times New Roman" w:hAnsi="Times New Roman" w:cs="Times New Roman"/>
          <w:sz w:val="32"/>
          <w:szCs w:val="32"/>
        </w:rPr>
        <w:t xml:space="preserve"> </w:t>
      </w:r>
      <w:r w:rsidR="000B3196">
        <w:rPr>
          <w:rFonts w:ascii="Times New Roman" w:hAnsi="Times New Roman" w:cs="Times New Roman"/>
          <w:sz w:val="32"/>
          <w:szCs w:val="32"/>
        </w:rPr>
        <w:t>из пластилина, солёного теста белого или цветного.</w:t>
      </w:r>
    </w:p>
    <w:p w:rsidR="00E93A5B" w:rsidRDefault="00E93A5B" w:rsidP="00E93A5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61B788BC" wp14:editId="59057C85">
            <wp:simplePos x="0" y="0"/>
            <wp:positionH relativeFrom="margin">
              <wp:posOffset>3033395</wp:posOffset>
            </wp:positionH>
            <wp:positionV relativeFrom="margin">
              <wp:posOffset>6023610</wp:posOffset>
            </wp:positionV>
            <wp:extent cx="2895600" cy="2171700"/>
            <wp:effectExtent l="0" t="0" r="0" b="0"/>
            <wp:wrapSquare wrapText="bothSides"/>
            <wp:docPr id="8" name="Рисунок 8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CE0" w:rsidRPr="000B3196">
        <w:rPr>
          <w:rFonts w:ascii="Times New Roman" w:hAnsi="Times New Roman" w:cs="Times New Roman"/>
          <w:color w:val="B422A3"/>
          <w:sz w:val="32"/>
          <w:szCs w:val="32"/>
        </w:rPr>
        <w:t>АППЛИКАЦИЯ</w:t>
      </w:r>
      <w:r w:rsidR="000B3196">
        <w:rPr>
          <w:rFonts w:ascii="Times New Roman" w:hAnsi="Times New Roman" w:cs="Times New Roman"/>
          <w:color w:val="B422A3"/>
          <w:sz w:val="32"/>
          <w:szCs w:val="32"/>
        </w:rPr>
        <w:t xml:space="preserve"> </w:t>
      </w:r>
      <w:r w:rsidR="000B3196">
        <w:rPr>
          <w:rFonts w:ascii="Times New Roman" w:hAnsi="Times New Roman" w:cs="Times New Roman"/>
          <w:sz w:val="32"/>
          <w:szCs w:val="32"/>
        </w:rPr>
        <w:t xml:space="preserve">плоскостная или </w:t>
      </w:r>
      <w:r w:rsidR="00FA24AB">
        <w:rPr>
          <w:rFonts w:ascii="Times New Roman" w:hAnsi="Times New Roman" w:cs="Times New Roman"/>
          <w:sz w:val="32"/>
          <w:szCs w:val="32"/>
        </w:rPr>
        <w:t>объёмная и</w:t>
      </w:r>
      <w:r w:rsidR="000B3196">
        <w:rPr>
          <w:rFonts w:ascii="Times New Roman" w:hAnsi="Times New Roman" w:cs="Times New Roman"/>
          <w:sz w:val="32"/>
          <w:szCs w:val="32"/>
        </w:rPr>
        <w:t xml:space="preserve">з бумаги, </w:t>
      </w:r>
      <w:r w:rsidR="00FA24AB">
        <w:rPr>
          <w:rFonts w:ascii="Times New Roman" w:hAnsi="Times New Roman" w:cs="Times New Roman"/>
          <w:sz w:val="32"/>
          <w:szCs w:val="32"/>
        </w:rPr>
        <w:t xml:space="preserve">картона, </w:t>
      </w:r>
      <w:r w:rsidR="000B3196">
        <w:rPr>
          <w:rFonts w:ascii="Times New Roman" w:hAnsi="Times New Roman" w:cs="Times New Roman"/>
          <w:sz w:val="32"/>
          <w:szCs w:val="32"/>
        </w:rPr>
        <w:t xml:space="preserve">крупы, пуха, ваты, опилок, </w:t>
      </w:r>
      <w:r w:rsidR="00FA24AB">
        <w:rPr>
          <w:rFonts w:ascii="Times New Roman" w:hAnsi="Times New Roman" w:cs="Times New Roman"/>
          <w:sz w:val="32"/>
          <w:szCs w:val="32"/>
        </w:rPr>
        <w:t xml:space="preserve">макарон. </w:t>
      </w:r>
      <w:proofErr w:type="gramStart"/>
      <w:r w:rsidR="00FA24AB">
        <w:rPr>
          <w:rFonts w:ascii="Times New Roman" w:hAnsi="Times New Roman" w:cs="Times New Roman"/>
          <w:sz w:val="32"/>
          <w:szCs w:val="32"/>
        </w:rPr>
        <w:t xml:space="preserve">С </w:t>
      </w:r>
      <w:r w:rsidR="000B3196">
        <w:rPr>
          <w:rFonts w:ascii="Times New Roman" w:hAnsi="Times New Roman" w:cs="Times New Roman"/>
          <w:sz w:val="32"/>
          <w:szCs w:val="32"/>
        </w:rPr>
        <w:t xml:space="preserve">использованием природного материала: шишек, коры деревьев, </w:t>
      </w:r>
      <w:proofErr w:type="spellStart"/>
      <w:r w:rsidR="000B3196">
        <w:rPr>
          <w:rFonts w:ascii="Times New Roman" w:hAnsi="Times New Roman" w:cs="Times New Roman"/>
          <w:sz w:val="32"/>
          <w:szCs w:val="32"/>
        </w:rPr>
        <w:t>жёлудей</w:t>
      </w:r>
      <w:proofErr w:type="spellEnd"/>
      <w:r w:rsidR="000B3196">
        <w:rPr>
          <w:rFonts w:ascii="Times New Roman" w:hAnsi="Times New Roman" w:cs="Times New Roman"/>
          <w:sz w:val="32"/>
          <w:szCs w:val="32"/>
        </w:rPr>
        <w:t>, веточек</w:t>
      </w:r>
      <w:r w:rsidR="004D5CE0" w:rsidRPr="004D5CE0">
        <w:rPr>
          <w:rFonts w:ascii="Times New Roman" w:hAnsi="Times New Roman" w:cs="Times New Roman"/>
          <w:sz w:val="32"/>
          <w:szCs w:val="32"/>
        </w:rPr>
        <w:t xml:space="preserve">, </w:t>
      </w:r>
      <w:r w:rsidR="00FA24AB">
        <w:rPr>
          <w:rFonts w:ascii="Times New Roman" w:hAnsi="Times New Roman" w:cs="Times New Roman"/>
          <w:sz w:val="32"/>
          <w:szCs w:val="32"/>
        </w:rPr>
        <w:t xml:space="preserve">сухих листьев и цветов, </w:t>
      </w:r>
      <w:r w:rsidR="004D5CE0" w:rsidRPr="004D5CE0">
        <w:rPr>
          <w:rFonts w:ascii="Times New Roman" w:hAnsi="Times New Roman" w:cs="Times New Roman"/>
          <w:sz w:val="32"/>
          <w:szCs w:val="32"/>
        </w:rPr>
        <w:t>семеч</w:t>
      </w:r>
      <w:r w:rsidR="000B3196">
        <w:rPr>
          <w:rFonts w:ascii="Times New Roman" w:hAnsi="Times New Roman" w:cs="Times New Roman"/>
          <w:sz w:val="32"/>
          <w:szCs w:val="32"/>
        </w:rPr>
        <w:t>ек</w:t>
      </w:r>
      <w:r w:rsidR="004D5CE0" w:rsidRPr="004D5CE0">
        <w:rPr>
          <w:rFonts w:ascii="Times New Roman" w:hAnsi="Times New Roman" w:cs="Times New Roman"/>
          <w:sz w:val="32"/>
          <w:szCs w:val="32"/>
        </w:rPr>
        <w:t xml:space="preserve"> подсолнечни</w:t>
      </w:r>
      <w:r w:rsidR="000B3196">
        <w:rPr>
          <w:rFonts w:ascii="Times New Roman" w:hAnsi="Times New Roman" w:cs="Times New Roman"/>
          <w:sz w:val="32"/>
          <w:szCs w:val="32"/>
        </w:rPr>
        <w:t>ка, арбуза, хурмы, дыни и т.д.</w:t>
      </w:r>
      <w:proofErr w:type="gramEnd"/>
    </w:p>
    <w:p w:rsidR="004D5CE0" w:rsidRPr="004D5CE0" w:rsidRDefault="004D5CE0" w:rsidP="00E93A5B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D5CE0">
        <w:rPr>
          <w:rFonts w:ascii="Times New Roman" w:hAnsi="Times New Roman" w:cs="Times New Roman"/>
          <w:sz w:val="32"/>
          <w:szCs w:val="32"/>
        </w:rPr>
        <w:t>Из бросового и подручного материалов:</w:t>
      </w:r>
      <w:r w:rsidR="00FA24AB">
        <w:rPr>
          <w:rFonts w:ascii="Times New Roman" w:hAnsi="Times New Roman" w:cs="Times New Roman"/>
          <w:sz w:val="32"/>
          <w:szCs w:val="32"/>
        </w:rPr>
        <w:t xml:space="preserve"> пуговиц, проволоки, одноразовой посуды, пробок, зубочисток, всевозможных коробок, тюбиков, флаконов, крышек,</w:t>
      </w:r>
      <w:proofErr w:type="gramEnd"/>
      <w:r w:rsidR="00FA24AB">
        <w:rPr>
          <w:rFonts w:ascii="Times New Roman" w:hAnsi="Times New Roman" w:cs="Times New Roman"/>
          <w:sz w:val="32"/>
          <w:szCs w:val="32"/>
        </w:rPr>
        <w:t xml:space="preserve"> контейнеров, бутылок, CD дисков</w:t>
      </w:r>
      <w:r w:rsidRPr="004D5CE0">
        <w:rPr>
          <w:rFonts w:ascii="Times New Roman" w:hAnsi="Times New Roman" w:cs="Times New Roman"/>
          <w:sz w:val="32"/>
          <w:szCs w:val="32"/>
        </w:rPr>
        <w:t>, кон</w:t>
      </w:r>
      <w:r w:rsidR="00FA24AB">
        <w:rPr>
          <w:rFonts w:ascii="Times New Roman" w:hAnsi="Times New Roman" w:cs="Times New Roman"/>
          <w:sz w:val="32"/>
          <w:szCs w:val="32"/>
        </w:rPr>
        <w:t xml:space="preserve">тейнеров киндер-сюрпризов, трубочек от коктейлей, </w:t>
      </w:r>
      <w:proofErr w:type="spellStart"/>
      <w:r w:rsidR="00FA24AB">
        <w:rPr>
          <w:rFonts w:ascii="Times New Roman" w:hAnsi="Times New Roman" w:cs="Times New Roman"/>
          <w:sz w:val="32"/>
          <w:szCs w:val="32"/>
        </w:rPr>
        <w:t>ячейек</w:t>
      </w:r>
      <w:proofErr w:type="spellEnd"/>
      <w:r w:rsidRPr="004D5CE0">
        <w:rPr>
          <w:rFonts w:ascii="Times New Roman" w:hAnsi="Times New Roman" w:cs="Times New Roman"/>
          <w:sz w:val="32"/>
          <w:szCs w:val="32"/>
        </w:rPr>
        <w:t xml:space="preserve"> от яиц, от конфет и т.д.</w:t>
      </w:r>
    </w:p>
    <w:p w:rsidR="00E93A5B" w:rsidRDefault="00E93A5B" w:rsidP="00E93A5B">
      <w:pPr>
        <w:jc w:val="center"/>
        <w:rPr>
          <w:rFonts w:ascii="Times New Roman" w:hAnsi="Times New Roman" w:cs="Times New Roman"/>
          <w:b/>
          <w:i/>
          <w:color w:val="B422A3"/>
          <w:sz w:val="32"/>
          <w:szCs w:val="32"/>
        </w:rPr>
      </w:pPr>
    </w:p>
    <w:p w:rsidR="004D5CE0" w:rsidRPr="00E93A5B" w:rsidRDefault="004D5CE0" w:rsidP="00E93A5B">
      <w:pPr>
        <w:jc w:val="center"/>
        <w:rPr>
          <w:rFonts w:ascii="Times New Roman" w:hAnsi="Times New Roman" w:cs="Times New Roman"/>
          <w:b/>
          <w:i/>
          <w:color w:val="B422A3"/>
          <w:sz w:val="32"/>
          <w:szCs w:val="32"/>
        </w:rPr>
      </w:pPr>
      <w:bookmarkStart w:id="0" w:name="_GoBack"/>
      <w:bookmarkEnd w:id="0"/>
      <w:r w:rsidRPr="00E93A5B">
        <w:rPr>
          <w:rFonts w:ascii="Times New Roman" w:hAnsi="Times New Roman" w:cs="Times New Roman"/>
          <w:b/>
          <w:i/>
          <w:color w:val="B422A3"/>
          <w:sz w:val="32"/>
          <w:szCs w:val="32"/>
        </w:rPr>
        <w:t>РЕКОМЕНДАЦИИ ДЛЯ РОДИТЕЛЕЙ</w:t>
      </w:r>
      <w:r w:rsidRPr="00E93A5B">
        <w:rPr>
          <w:rFonts w:ascii="Times New Roman" w:hAnsi="Times New Roman" w:cs="Times New Roman"/>
          <w:b/>
          <w:i/>
          <w:color w:val="B422A3"/>
          <w:sz w:val="32"/>
          <w:szCs w:val="32"/>
        </w:rPr>
        <w:br/>
        <w:t>ПО РАЗВИТИЮ ТВОРЧЕСКИХ СПОСОБНОСТЕЙ ДЕТЕЙ.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br/>
      </w:r>
      <w:r w:rsidRPr="004D5CE0">
        <w:rPr>
          <w:rFonts w:ascii="Times New Roman" w:hAnsi="Times New Roman" w:cs="Times New Roman"/>
          <w:sz w:val="32"/>
          <w:szCs w:val="32"/>
        </w:rPr>
        <w:br/>
        <w:t>• Каждый ребенок имеет право на свой собственный вариант изображения, который предполагает его индивидуальность.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Любой поиск изображения зависит от впечатлений, эмоций, направленности фантазии, интереса и творческой инициативы ребенка.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Право выбора изобразительных средств: чем изображать и на чем – принадлежит ребенку.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Учить детей применять каждый вид изображения отдельно и в комплексе.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Стимулом побуждения творческих сил ребенка должна быть только позитивная оценка.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Сравнивать работы ребенка можно только с его собственными вчерашними достижениями, но не с достижениями других детей.</w:t>
      </w:r>
    </w:p>
    <w:p w:rsidR="004D5CE0" w:rsidRPr="004D5CE0" w:rsidRDefault="004D5CE0" w:rsidP="004D5CE0">
      <w:pPr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Каждый детский рисунок своеобразен и неповторим – сегодня он такой, а завтра другой.</w:t>
      </w:r>
    </w:p>
    <w:p w:rsidR="004D5CE0" w:rsidRPr="004D5CE0" w:rsidRDefault="004D5CE0" w:rsidP="004D5CE0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4D5CE0">
        <w:rPr>
          <w:rFonts w:ascii="Times New Roman" w:hAnsi="Times New Roman" w:cs="Times New Roman"/>
          <w:sz w:val="32"/>
          <w:szCs w:val="32"/>
        </w:rPr>
        <w:t>• Формировать у дошкольников установку на то, что сегодняшний рисунок ребенка – это один из множества вариантов изображения.</w:t>
      </w:r>
    </w:p>
    <w:p w:rsidR="0008134E" w:rsidRPr="004D5CE0" w:rsidRDefault="0008134E" w:rsidP="004D5CE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8134E" w:rsidRPr="004D5CE0" w:rsidSect="00FA24AB">
      <w:pgSz w:w="11906" w:h="16838"/>
      <w:pgMar w:top="1134" w:right="1133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E0"/>
    <w:rsid w:val="0008134E"/>
    <w:rsid w:val="000B3196"/>
    <w:rsid w:val="004D5CE0"/>
    <w:rsid w:val="00A8061B"/>
    <w:rsid w:val="00E93A5B"/>
    <w:rsid w:val="00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2021-08-24T17:40:00Z</dcterms:created>
  <dcterms:modified xsi:type="dcterms:W3CDTF">2021-08-24T18:26:00Z</dcterms:modified>
</cp:coreProperties>
</file>